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6F8EA2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C3272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31735B">
        <w:rPr>
          <w:rFonts w:ascii="Arial" w:hAnsi="Arial" w:cs="Arial"/>
          <w:b/>
          <w:sz w:val="24"/>
          <w:szCs w:val="24"/>
          <w:u w:val="single"/>
        </w:rPr>
        <w:t>Maria Piedade Frutuoso Miranda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108D" w:rsidP="00E1108D" w14:paraId="02AF87D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E1108D" w14:paraId="4E43E9E1" w14:textId="44BC30F9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112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97307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466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8D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F3BD-6227-431D-BEBD-A8D62AD2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2023-09-04T13:39:00Z</dcterms:created>
  <dcterms:modified xsi:type="dcterms:W3CDTF">2023-11-21T12:29:00Z</dcterms:modified>
</cp:coreProperties>
</file>