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18.113,35 (cento e dezoito mil, cento e treze reais e trinta e cinco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