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after="0" w:line="48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2">
      <w:pPr>
        <w:spacing w:after="0" w:line="480" w:lineRule="auto"/>
        <w:ind w:left="284" w:firstLine="709"/>
        <w:jc w:val="both"/>
        <w:rPr>
          <w:rFonts w:ascii="Arial" w:eastAsia="Arial" w:hAnsi="Arial" w:cs="Arial"/>
          <w:b/>
          <w:sz w:val="24"/>
          <w:szCs w:val="24"/>
        </w:rPr>
      </w:pPr>
      <w:r w:rsidRPr="00000000">
        <w:rPr>
          <w:rFonts w:ascii="Arial" w:eastAsia="Arial" w:hAnsi="Arial" w:cs="Arial"/>
          <w:sz w:val="24"/>
          <w:szCs w:val="24"/>
          <w:rtl w:val="0"/>
        </w:rPr>
        <w:t>Pelo presente e na forma regimental, requeiro que seja concedida a</w:t>
      </w:r>
      <w:r w:rsidRPr="00000000">
        <w:rPr>
          <w:rFonts w:ascii="Arial" w:eastAsia="Arial" w:hAnsi="Arial" w:cs="Arial"/>
          <w:b/>
          <w:sz w:val="24"/>
          <w:szCs w:val="24"/>
          <w:rtl w:val="0"/>
        </w:rPr>
        <w:t xml:space="preserve"> Medalha Plínio Giometti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Orlando Bersot Menezes de Figueiredo.</w:t>
      </w:r>
    </w:p>
    <w:p w:rsidR="00000000" w:rsidRPr="00000000" w:rsidP="00000000" w14:paraId="00000003">
      <w:pPr>
        <w:spacing w:after="0" w:line="480" w:lineRule="auto"/>
        <w:ind w:left="284" w:firstLine="709"/>
        <w:jc w:val="both"/>
        <w:rPr>
          <w:rFonts w:ascii="Arial" w:eastAsia="Arial" w:hAnsi="Arial" w:cs="Arial"/>
          <w:sz w:val="24"/>
          <w:szCs w:val="24"/>
        </w:rPr>
      </w:pPr>
      <w:r w:rsidRPr="00000000">
        <w:rPr>
          <w:rFonts w:ascii="Arial" w:eastAsia="Arial" w:hAnsi="Arial" w:cs="Arial"/>
          <w:b/>
          <w:sz w:val="24"/>
          <w:szCs w:val="24"/>
          <w:rtl w:val="0"/>
        </w:rPr>
        <w:t xml:space="preserve">Orlando Bersot Menezes de Figueiredo </w:t>
      </w:r>
      <w:r w:rsidRPr="00000000">
        <w:rPr>
          <w:rFonts w:ascii="Arial" w:eastAsia="Arial" w:hAnsi="Arial" w:cs="Arial"/>
          <w:sz w:val="24"/>
          <w:szCs w:val="24"/>
          <w:rtl w:val="0"/>
        </w:rPr>
        <w:t>nasceu em 16 de maio de 1983, natural de São Paulo - SP, seus pais são: Orlando Menezes de Figueiredo e Maria Bersot de Figueiredo, reside em Sumaré desde 1990.</w:t>
      </w:r>
    </w:p>
    <w:p w:rsidR="00000000" w:rsidRPr="00000000" w:rsidP="00000000" w14:paraId="00000004">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Orlando Bersot Menezes de Figueiredo, mais conhecido como Landinho Menezes, veio de São Paulo para Sumaré , juntamente com sua família , aos 8 anos de idade. Desde muito cedo já ajudava seu pai com vendas de produtos de porta em porta por todos os bairros de Sumaré e principalmente no jardim Maria Antônia, onde sua família residia.</w:t>
      </w:r>
    </w:p>
    <w:p w:rsidR="00000000" w:rsidRPr="00000000" w:rsidP="00000000" w14:paraId="00000005">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Aos 12 anos, juntamente com o seu pai Orlando Menezes se aventuram no mundo do rádio, sendo co- fundadores de uma rádio comunitária no bairro jardim Maria Antônia, a rádio se chamava Cultural FM, rádio essa que  trouxe muitos benefícios para região, com serviços de comunicação, serviços sociais, eventos comunitários e entretenimento para os moradores.</w:t>
      </w:r>
    </w:p>
    <w:p w:rsidR="00000000" w:rsidRPr="00000000" w:rsidP="00000000" w14:paraId="00000006">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Landinho Menezes começou ajudando na técnica de som e logo se tornou locutor de rádio. Tempos mais tarde trabalhou na principal rádio comercial da cidade , a rádio líder.</w:t>
      </w:r>
    </w:p>
    <w:p w:rsidR="00000000" w:rsidRPr="00000000" w:rsidP="00000000" w14:paraId="00000007">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Aos 18 anos, juntamente com seu pai e seu irmão Clebio Menezes, decidiram empreender através de uma loja de telefonia celulares chamada Conectel celulares, loja essa, que ficou muito conhecida no centro de Sumaré, pois foi pioneira na venda de acessórios e manutenção de aparelhos celulares, logo a loja se tornou credenciada da Telefônica celulares. Nessa época Landinho Menezes trabalhava na rádio líder, e na loja como administrador e técnico em manutenção de celulares. Por gostar de comunicação e vendas Landinho Menezes ingressou na universidade, onde se formou em bacharel em propaganda e marketing.</w:t>
      </w:r>
    </w:p>
    <w:p w:rsidR="00000000" w:rsidRPr="00000000" w:rsidP="00000000" w14:paraId="00000008">
      <w:pPr>
        <w:spacing w:after="0" w:line="480" w:lineRule="auto"/>
        <w:ind w:left="284" w:firstLine="709"/>
        <w:jc w:val="both"/>
        <w:rPr>
          <w:rFonts w:ascii="Arial" w:eastAsia="Arial" w:hAnsi="Arial" w:cs="Arial"/>
          <w:sz w:val="24"/>
          <w:szCs w:val="24"/>
        </w:rPr>
      </w:pPr>
      <w:r w:rsidRPr="00000000">
        <w:rPr>
          <w:rFonts w:ascii="Arial" w:eastAsia="Arial" w:hAnsi="Arial" w:cs="Arial"/>
          <w:sz w:val="24"/>
          <w:szCs w:val="24"/>
          <w:rtl w:val="0"/>
        </w:rPr>
        <w:t>De lá pra cá, os empreendimentos foram  crescendo, e se moldando e atualizando. Landinho Menezes foi um dos principais representantes comerciais da região, comercializando serviços das empresas Vivo, depois Tim e por último Nextel, chegando a ter uma pequena rede de lojas no interior de São Paulo. Diante de tantos desafios na área econômica, crises e pandemia, Landinho Menezes continua firme empreendendo e gerando emprego na cidade de Sumaré. Já fazem 20 anos que está nessa jornada e é proprietário da loja 7Smart celulares, na avenida 7 de setembro ao lado das casas Bahia. Landinho faz questão de agradecer seus pais , irmãos e esposa que sempre estiveram ao lado dando apoio e ajudando a superação nos negócios.</w:t>
      </w:r>
    </w:p>
    <w:p w:rsidR="00000000" w:rsidRPr="00000000" w:rsidP="00000000" w14:paraId="00000009">
      <w:pPr>
        <w:spacing w:after="0" w:line="480" w:lineRule="auto"/>
        <w:ind w:left="284" w:firstLine="709"/>
        <w:jc w:val="both"/>
        <w:rPr>
          <w:rFonts w:ascii="Arial" w:eastAsia="Arial" w:hAnsi="Arial" w:cs="Arial"/>
          <w:b/>
          <w:sz w:val="24"/>
          <w:szCs w:val="24"/>
        </w:rPr>
      </w:pPr>
      <w:r w:rsidRPr="00000000">
        <w:rPr>
          <w:rFonts w:ascii="Arial" w:eastAsia="Arial" w:hAnsi="Arial" w:cs="Arial"/>
          <w:sz w:val="24"/>
          <w:szCs w:val="24"/>
          <w:rtl w:val="0"/>
        </w:rPr>
        <w:t>Pela relevante história como empreendedor no Município de Sumaré, conto com o apoio dos nobres pares para a aprovação da concessão da</w:t>
      </w:r>
      <w:r w:rsidRPr="00000000">
        <w:rPr>
          <w:rFonts w:ascii="Arial" w:eastAsia="Arial" w:hAnsi="Arial" w:cs="Arial"/>
          <w:b/>
          <w:sz w:val="24"/>
          <w:szCs w:val="24"/>
          <w:rtl w:val="0"/>
        </w:rPr>
        <w:t xml:space="preserve"> Medalha Plínio Giometti </w:t>
      </w:r>
      <w:r w:rsidRPr="00000000">
        <w:rPr>
          <w:rFonts w:ascii="Arial" w:eastAsia="Arial" w:hAnsi="Arial" w:cs="Arial"/>
          <w:sz w:val="24"/>
          <w:szCs w:val="24"/>
          <w:rtl w:val="0"/>
        </w:rPr>
        <w:t xml:space="preserve">a </w:t>
      </w:r>
      <w:r w:rsidRPr="00000000">
        <w:rPr>
          <w:rFonts w:ascii="Arial" w:eastAsia="Arial" w:hAnsi="Arial" w:cs="Arial"/>
          <w:b/>
          <w:sz w:val="24"/>
          <w:szCs w:val="24"/>
          <w:rtl w:val="0"/>
        </w:rPr>
        <w:t>Orlando Bersot Menezes de Figueiredo.</w:t>
      </w:r>
    </w:p>
    <w:p w:rsidR="00000000" w:rsidRPr="00000000" w:rsidP="00000000" w14:paraId="0000000A">
      <w:pPr>
        <w:spacing w:after="0" w:line="480" w:lineRule="auto"/>
        <w:ind w:left="284" w:firstLine="709"/>
        <w:jc w:val="both"/>
        <w:rPr>
          <w:rFonts w:ascii="Arial" w:eastAsia="Arial" w:hAnsi="Arial" w:cs="Arial"/>
          <w:b/>
          <w:sz w:val="24"/>
          <w:szCs w:val="24"/>
        </w:rPr>
      </w:pPr>
    </w:p>
    <w:p w:rsidR="00000000" w:rsidRPr="00000000" w:rsidP="00000000" w14:paraId="0000000B">
      <w:pPr>
        <w:spacing w:after="0" w:line="480" w:lineRule="auto"/>
        <w:ind w:left="284" w:firstLine="709"/>
        <w:jc w:val="right"/>
        <w:rPr>
          <w:rFonts w:ascii="Arial" w:eastAsia="Arial" w:hAnsi="Arial" w:cs="Arial"/>
          <w:sz w:val="24"/>
          <w:szCs w:val="24"/>
        </w:rPr>
      </w:pPr>
      <w:r w:rsidRPr="00000000">
        <w:rPr>
          <w:rFonts w:ascii="Arial" w:eastAsia="Arial" w:hAnsi="Arial" w:cs="Arial"/>
          <w:sz w:val="24"/>
          <w:szCs w:val="24"/>
          <w:rtl w:val="0"/>
        </w:rPr>
        <w:t>Sala das sessões, 10 de novembro de 2023</w:t>
      </w:r>
    </w:p>
    <w:p w:rsidR="00000000" w:rsidRPr="00000000" w:rsidP="00000000" w14:paraId="0000000C">
      <w:pPr>
        <w:ind w:left="284" w:firstLine="709"/>
        <w:jc w:val="center"/>
      </w:pPr>
      <w:r w:rsidRPr="00000000">
        <w:drawing>
          <wp:inline distT="0" distB="0" distL="0" distR="0">
            <wp:extent cx="1362456" cy="1613916"/>
            <wp:effectExtent l="0" t="0" r="0" b="0"/>
            <wp:docPr id="100032" name="image2.jpg"/>
            <wp:cNvGraphicFramePr/>
            <a:graphic xmlns:a="http://schemas.openxmlformats.org/drawingml/2006/main">
              <a:graphicData uri="http://schemas.openxmlformats.org/drawingml/2006/picture">
                <pic:pic xmlns:pic="http://schemas.openxmlformats.org/drawingml/2006/picture">
                  <pic:nvPicPr>
                    <pic:cNvPr id="2112073523"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0">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100030"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63500</wp:posOffset>
              </wp:positionV>
              <wp:extent cx="6287827" cy="63500"/>
              <wp:effectExtent l="0" t="0" r="0" b="0"/>
              <wp:wrapNone/>
              <wp:docPr id="856233588" name="image3.png"/>
              <wp:cNvGraphicFramePr/>
              <a:graphic xmlns:a="http://schemas.openxmlformats.org/drawingml/2006/main">
                <a:graphicData uri="http://schemas.openxmlformats.org/drawingml/2006/picture">
                  <pic:pic xmlns:pic="http://schemas.openxmlformats.org/drawingml/2006/picture">
                    <pic:nvPicPr>
                      <pic:cNvPr id="201196064" name="image3.png"/>
                      <pic:cNvPicPr/>
                    </pic:nvPicPr>
                    <pic:blipFill>
                      <a:blip xmlns:r="http://schemas.openxmlformats.org/officeDocument/2006/relationships" r:embed="rId1"/>
                      <a:stretch>
                        <a:fillRect/>
                      </a:stretch>
                    </pic:blipFill>
                    <pic:spPr>
                      <a:xfrm>
                        <a:off x="0" y="0"/>
                        <a:ext cx="6287827" cy="63500"/>
                      </a:xfrm>
                      <a:prstGeom prst="rect">
                        <a:avLst/>
                      </a:prstGeom>
                    </pic:spPr>
                  </pic:pic>
                </a:graphicData>
              </a:graphic>
            </wp:anchor>
          </w:drawing>
        </mc:Fallback>
      </mc:AlternateContent>
    </w:r>
  </w:p>
  <w:p w:rsidR="00000000" w:rsidRPr="00000000" w:rsidP="00000000" w14:paraId="0000000F">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D">
    <w:r w:rsidRPr="00000000">
      <w:drawing>
        <wp:inline distT="0" distB="0" distL="0" distR="0">
          <wp:extent cx="1526058" cy="534121"/>
          <wp:effectExtent l="0" t="0" r="0" b="0"/>
          <wp:docPr id="100033" name="image1.png"/>
          <wp:cNvGraphicFramePr/>
          <a:graphic xmlns:a="http://schemas.openxmlformats.org/drawingml/2006/main">
            <a:graphicData uri="http://schemas.openxmlformats.org/drawingml/2006/picture">
              <pic:pic xmlns:pic="http://schemas.openxmlformats.org/drawingml/2006/picture">
                <pic:nvPicPr>
                  <pic:cNvPr id="587443851"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100031"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10" name="Shape 10"/>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2" name="Shape 12"/>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3" name="Shape 1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4" name="Shape 1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5" name="Shape 1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-812799</wp:posOffset>
              </wp:positionH>
              <wp:positionV relativeFrom="paragraph">
                <wp:posOffset>0</wp:posOffset>
              </wp:positionV>
              <wp:extent cx="7557712" cy="10270358"/>
              <wp:effectExtent l="0" t="0" r="0" b="0"/>
              <wp:wrapNone/>
              <wp:docPr id="627940773" name="image4.png"/>
              <wp:cNvGraphicFramePr/>
              <a:graphic xmlns:a="http://schemas.openxmlformats.org/drawingml/2006/main">
                <a:graphicData uri="http://schemas.openxmlformats.org/drawingml/2006/picture">
                  <pic:pic xmlns:pic="http://schemas.openxmlformats.org/drawingml/2006/picture">
                    <pic:nvPicPr>
                      <pic:cNvPr id="921584763"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6524625"/>
          <wp:wrapNone/>
          <wp:docPr id="10002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3"/>
                  <a:stretch>
                    <a:fillRect/>
                  </a:stretch>
                </pic:blipFill>
                <pic:spPr>
                  <a:xfrm>
                    <a:off x="0" y="0"/>
                    <a:ext cx="381000" cy="6524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spacing w:before="480" w:after="120"/>
      <w:outlineLvl w:val="0"/>
    </w:pPr>
    <w:rPr>
      <w:b/>
      <w:sz w:val="48"/>
      <w:szCs w:val="48"/>
    </w:rPr>
  </w:style>
  <w:style w:type="paragraph" w:styleId="Heading2">
    <w:name w:val="heading 2"/>
    <w:basedOn w:val="Normal00"/>
    <w:next w:val="Normal00"/>
    <w:pPr>
      <w:keepNext/>
      <w:keepLines/>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spacing w:before="240" w:after="40"/>
      <w:outlineLvl w:val="3"/>
    </w:pPr>
    <w:rPr>
      <w:b/>
      <w:sz w:val="24"/>
      <w:szCs w:val="24"/>
    </w:rPr>
  </w:style>
  <w:style w:type="paragraph" w:styleId="Heading5">
    <w:name w:val="heading 5"/>
    <w:basedOn w:val="Normal00"/>
    <w:next w:val="Normal00"/>
    <w:pPr>
      <w:keepNext/>
      <w:keepLines/>
      <w:spacing w:before="220" w:after="40"/>
      <w:outlineLvl w:val="4"/>
    </w:pPr>
    <w:rPr>
      <w:b/>
    </w:rPr>
  </w:style>
  <w:style w:type="paragraph" w:styleId="Heading6">
    <w:name w:val="heading 6"/>
    <w:basedOn w:val="Normal00"/>
    <w:next w:val="Normal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spacing w:before="480" w:after="120"/>
    </w:pPr>
    <w:rPr>
      <w:b/>
      <w:sz w:val="48"/>
      <w:szCs w:val="48"/>
    </w:rPr>
  </w:style>
  <w:style w:type="paragraph" w:customStyle="1" w:styleId="Heading20">
    <w:name w:val="Heading 2_0"/>
    <w:basedOn w:val="Normal00"/>
    <w:next w:val="Normal00"/>
    <w:pPr>
      <w:keepNext/>
      <w:keepLines/>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spacing w:before="240" w:after="40"/>
    </w:pPr>
    <w:rPr>
      <w:b/>
      <w:sz w:val="24"/>
      <w:szCs w:val="24"/>
    </w:rPr>
  </w:style>
  <w:style w:type="paragraph" w:customStyle="1" w:styleId="Heading50">
    <w:name w:val="Heading 5_0"/>
    <w:basedOn w:val="Normal00"/>
    <w:next w:val="Normal00"/>
    <w:pPr>
      <w:keepNext/>
      <w:keepLines/>
      <w:spacing w:before="220" w:after="40"/>
    </w:pPr>
    <w:rPr>
      <w:b/>
    </w:rPr>
  </w:style>
  <w:style w:type="paragraph" w:customStyle="1" w:styleId="Heading60">
    <w:name w:val="Heading 6_0"/>
    <w:basedOn w:val="Normal00"/>
    <w:next w:val="Normal00"/>
    <w:pPr>
      <w:keepNext/>
      <w:keepLines/>
      <w:spacing w:before="200" w:after="40"/>
    </w:pPr>
    <w:rPr>
      <w:b/>
      <w:sz w:val="20"/>
      <w:szCs w:val="20"/>
    </w:rPr>
  </w:style>
  <w:style w:type="paragraph" w:customStyle="1" w:styleId="Title0">
    <w:name w:val="Title_0"/>
    <w:basedOn w:val="Normal00"/>
    <w:next w:val="Normal00"/>
    <w:pPr>
      <w:keepNext/>
      <w:keepLines/>
      <w:spacing w:before="480" w:after="120"/>
    </w:pPr>
    <w:rPr>
      <w:b/>
      <w:sz w:val="72"/>
      <w:szCs w:val="72"/>
    </w:rPr>
  </w:style>
  <w:style w:type="paragraph" w:customStyle="1" w:styleId="Normal00">
    <w:name w:val="Normal_0"/>
    <w:qFormat/>
    <w:rsid w:val="00714764"/>
  </w:style>
  <w:style w:type="paragraph" w:customStyle="1" w:styleId="Heading11">
    <w:name w:val="Heading 1_1"/>
    <w:basedOn w:val="Normal00"/>
    <w:next w:val="Normal00"/>
    <w:uiPriority w:val="9"/>
    <w:qFormat/>
    <w:pPr>
      <w:keepNext/>
      <w:keepLines/>
      <w:spacing w:before="480" w:after="120"/>
      <w:outlineLvl w:val="0"/>
    </w:pPr>
    <w:rPr>
      <w:b/>
      <w:sz w:val="48"/>
      <w:szCs w:val="48"/>
    </w:rPr>
  </w:style>
  <w:style w:type="paragraph" w:customStyle="1" w:styleId="Heading21">
    <w:name w:val="Heading 2_1"/>
    <w:basedOn w:val="Normal00"/>
    <w:next w:val="Normal00"/>
    <w:uiPriority w:val="9"/>
    <w:semiHidden/>
    <w:unhideWhenUsed/>
    <w:qFormat/>
    <w:pPr>
      <w:keepNext/>
      <w:keepLines/>
      <w:spacing w:before="360" w:after="80"/>
      <w:outlineLvl w:val="1"/>
    </w:pPr>
    <w:rPr>
      <w:b/>
      <w:sz w:val="36"/>
      <w:szCs w:val="36"/>
    </w:rPr>
  </w:style>
  <w:style w:type="paragraph" w:customStyle="1" w:styleId="Heading31">
    <w:name w:val="Heading 3_1"/>
    <w:basedOn w:val="Normal0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
    <w:name w:val="Heading 4_1"/>
    <w:basedOn w:val="Normal00"/>
    <w:next w:val="Normal00"/>
    <w:uiPriority w:val="9"/>
    <w:semiHidden/>
    <w:unhideWhenUsed/>
    <w:qFormat/>
    <w:pPr>
      <w:keepNext/>
      <w:keepLines/>
      <w:spacing w:before="240" w:after="40"/>
      <w:outlineLvl w:val="3"/>
    </w:pPr>
    <w:rPr>
      <w:b/>
      <w:sz w:val="24"/>
      <w:szCs w:val="24"/>
    </w:rPr>
  </w:style>
  <w:style w:type="paragraph" w:customStyle="1" w:styleId="Heading51">
    <w:name w:val="Heading 5_1"/>
    <w:basedOn w:val="Normal00"/>
    <w:next w:val="Normal00"/>
    <w:uiPriority w:val="9"/>
    <w:semiHidden/>
    <w:unhideWhenUsed/>
    <w:qFormat/>
    <w:pPr>
      <w:keepNext/>
      <w:keepLines/>
      <w:spacing w:before="220" w:after="40"/>
      <w:outlineLvl w:val="4"/>
    </w:pPr>
    <w:rPr>
      <w:b/>
    </w:rPr>
  </w:style>
  <w:style w:type="paragraph" w:customStyle="1" w:styleId="Heading61">
    <w:name w:val="Heading 6_1"/>
    <w:basedOn w:val="Normal00"/>
    <w:next w:val="Normal00"/>
    <w:uiPriority w:val="9"/>
    <w:semiHidden/>
    <w:unhideWhenUsed/>
    <w:qFormat/>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
    <w:name w:val="Title_1"/>
    <w:basedOn w:val="Normal00"/>
    <w:next w:val="Normal00"/>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0"/>
    <w:next w:val="Normal0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6bp3bSJoIvO2NWz+aEXhe/lh0g==">AMUW2mWjFG8r8aihlRS41jAE0EzrAzoSiK0PjIDKYveEAZNuKJBR04s20tIzpotWc9BCNTibfQR8eanXAnY+4srQKYu0jgZd6TiEInkxi7sjpUgfEbNu3uUQY/uBz9NIRQP0XZrU7lIL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