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BFABE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77454" w:rsidR="00177454">
        <w:rPr>
          <w:rFonts w:ascii="Bookman Old Style" w:hAnsi="Bookman Old Style" w:cs="Arial"/>
          <w:sz w:val="24"/>
          <w:szCs w:val="24"/>
        </w:rPr>
        <w:t>Rua Antônio Rodrigues Azenha, Jardim das Palmeiras.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12ACA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44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2021-07-06T17:38:00Z</cp:lastPrinted>
  <dcterms:created xsi:type="dcterms:W3CDTF">2021-06-07T18:37:00Z</dcterms:created>
  <dcterms:modified xsi:type="dcterms:W3CDTF">2023-11-07T12:11:00Z</dcterms:modified>
</cp:coreProperties>
</file>