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3A1B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</w:t>
      </w:r>
      <w:r w:rsidR="000015C6">
        <w:rPr>
          <w:rFonts w:ascii="Arial" w:hAnsi="Arial" w:cs="Arial"/>
          <w:sz w:val="24"/>
          <w:szCs w:val="24"/>
        </w:rPr>
        <w:t xml:space="preserve">conserto da galeria ao fim 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453D0">
        <w:rPr>
          <w:rFonts w:ascii="Arial" w:hAnsi="Arial" w:cs="Arial"/>
          <w:sz w:val="24"/>
          <w:szCs w:val="24"/>
        </w:rPr>
        <w:t>Canaã</w:t>
      </w:r>
      <w:r w:rsidR="0012314E">
        <w:rPr>
          <w:rFonts w:ascii="Arial" w:hAnsi="Arial" w:cs="Arial"/>
          <w:sz w:val="24"/>
          <w:szCs w:val="24"/>
        </w:rPr>
        <w:t>, bairro Dulce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779C" w:rsidP="0019779C" w14:paraId="79AB420A" w14:textId="4C74B62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41D2A">
        <w:rPr>
          <w:rFonts w:ascii="Arial" w:hAnsi="Arial" w:cs="Arial"/>
          <w:sz w:val="24"/>
          <w:szCs w:val="24"/>
        </w:rPr>
        <w:t>06 de novembro</w:t>
      </w:r>
      <w:r w:rsidR="00E41D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19779C" w:rsidP="0019779C" w14:paraId="3A1165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6533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5C6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9779C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453D0"/>
    <w:rsid w:val="00353072"/>
    <w:rsid w:val="003567F0"/>
    <w:rsid w:val="00361D16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B3655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817A6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37F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41A97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A40D4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19A6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589B"/>
    <w:rsid w:val="00CD6B58"/>
    <w:rsid w:val="00CE0C46"/>
    <w:rsid w:val="00CE4F17"/>
    <w:rsid w:val="00CF2212"/>
    <w:rsid w:val="00CF401E"/>
    <w:rsid w:val="00CF7B16"/>
    <w:rsid w:val="00D02986"/>
    <w:rsid w:val="00D037E1"/>
    <w:rsid w:val="00D10486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1D2A"/>
    <w:rsid w:val="00E4307A"/>
    <w:rsid w:val="00E574A6"/>
    <w:rsid w:val="00E65484"/>
    <w:rsid w:val="00E73863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2023-11-06T14:21:00Z</dcterms:created>
  <dcterms:modified xsi:type="dcterms:W3CDTF">2023-11-06T14:21:00Z</dcterms:modified>
</cp:coreProperties>
</file>