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3C20231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="00464C3A">
        <w:rPr>
          <w:rFonts w:ascii="Times New Roman" w:hAnsi="Times New Roman" w:cs="Times New Roman"/>
          <w:sz w:val="28"/>
          <w:szCs w:val="28"/>
        </w:rPr>
        <w:t>maria do Carmo Pereira Zanqueta, 54 – Jd. Bom Retiro</w:t>
      </w:r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7BB123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E7E26E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4C3A">
        <w:rPr>
          <w:rFonts w:ascii="Times New Roman" w:hAnsi="Times New Roman" w:cs="Times New Roman"/>
          <w:sz w:val="28"/>
          <w:szCs w:val="28"/>
        </w:rPr>
        <w:t>31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7D67-DD14-4ED6-97FD-261DE9DA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2023-10-31T13:14:00Z</dcterms:created>
  <dcterms:modified xsi:type="dcterms:W3CDTF">2023-10-31T13:14:00Z</dcterms:modified>
</cp:coreProperties>
</file>