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14:paraId="353F6914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649D0" w14:paraId="5CAEF39D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3DE0FB0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0B4A6D64" w14:textId="3879D2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4A79B0" w14:paraId="347CF0A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E649D0" w14:paraId="2F78D400" w14:textId="19D521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207226A8" w14:textId="5641AC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:rsidP="004A79B0" w14:paraId="70F6601D" w14:textId="7777777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>EXMO. SR. PRESIDENTE DA CÂMARA MUNICIPAL DE SUMARÉ</w:t>
      </w:r>
    </w:p>
    <w:p w:rsidR="004A79B0" w:rsidP="004A79B0" w14:paraId="36D221CF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P="004A79B0" w14:paraId="3667E3FB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B07C73" w:rsidP="00B07C73" w14:paraId="4160475D" w14:textId="77777777">
      <w:pPr>
        <w:spacing w:line="360" w:lineRule="auto"/>
        <w:ind w:firstLine="1417"/>
        <w:jc w:val="both"/>
        <w:rPr>
          <w:rFonts w:ascii="Arial" w:eastAsia="Arial" w:hAnsi="Arial" w:cs="Arial"/>
          <w:b/>
          <w:color w:val="000000"/>
        </w:rPr>
      </w:pPr>
      <w:r w:rsidRPr="00F54BF6">
        <w:rPr>
          <w:rFonts w:ascii="Arial" w:eastAsia="Arial" w:hAnsi="Arial" w:cs="Arial"/>
        </w:rPr>
        <w:t xml:space="preserve">O vereador abaixo subscrito, no uso de suas prerrogativas regimentais, indica ao Exmo. Senhor Prefeito </w:t>
      </w:r>
      <w:r w:rsidR="00376452">
        <w:rPr>
          <w:rFonts w:ascii="Arial" w:eastAsia="Arial" w:hAnsi="Arial" w:cs="Arial"/>
        </w:rPr>
        <w:t xml:space="preserve">para </w:t>
      </w:r>
      <w:r w:rsidRPr="00F54BF6">
        <w:rPr>
          <w:rFonts w:ascii="Arial" w:eastAsia="Arial" w:hAnsi="Arial" w:cs="Arial"/>
        </w:rPr>
        <w:t>viabiliz</w:t>
      </w:r>
      <w:r w:rsidR="00791EFA">
        <w:rPr>
          <w:rFonts w:ascii="Arial" w:eastAsia="Arial" w:hAnsi="Arial" w:cs="Arial"/>
        </w:rPr>
        <w:t>ar</w:t>
      </w:r>
      <w:r w:rsidRPr="00F54BF6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iCs/>
        </w:rPr>
        <w:t>o programa de recape contínuo</w:t>
      </w:r>
      <w:r w:rsidR="002F3E07">
        <w:rPr>
          <w:rFonts w:ascii="Arial" w:eastAsia="Arial" w:hAnsi="Arial" w:cs="Arial"/>
        </w:rPr>
        <w:t xml:space="preserve"> n</w:t>
      </w:r>
      <w:r w:rsidR="008F493B">
        <w:rPr>
          <w:rFonts w:ascii="Arial" w:eastAsia="Arial" w:hAnsi="Arial" w:cs="Arial"/>
        </w:rPr>
        <w:t>a</w:t>
      </w:r>
      <w:r w:rsidR="0095323D">
        <w:rPr>
          <w:rFonts w:ascii="Arial" w:eastAsia="Arial" w:hAnsi="Arial" w:cs="Arial"/>
        </w:rPr>
        <w:t xml:space="preserve"> </w:t>
      </w:r>
      <w:r w:rsidR="0095323D">
        <w:rPr>
          <w:rFonts w:ascii="Arial" w:eastAsia="Arial" w:hAnsi="Arial" w:cs="Arial"/>
          <w:b/>
          <w:bCs/>
          <w:color w:val="000000"/>
        </w:rPr>
        <w:t>Rua</w:t>
      </w:r>
      <w:r w:rsidR="002D4EF0">
        <w:rPr>
          <w:rFonts w:ascii="Arial" w:eastAsia="Arial" w:hAnsi="Arial" w:cs="Arial"/>
          <w:b/>
          <w:bCs/>
          <w:color w:val="000000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Deusdete</w:t>
      </w:r>
      <w:r>
        <w:rPr>
          <w:rFonts w:ascii="Arial" w:eastAsia="Arial" w:hAnsi="Arial" w:cs="Arial"/>
          <w:b/>
          <w:bCs/>
          <w:color w:val="000000"/>
        </w:rPr>
        <w:t xml:space="preserve"> Alves de Souza, </w:t>
      </w:r>
      <w:r>
        <w:rPr>
          <w:rFonts w:ascii="Arial" w:eastAsia="Arial" w:hAnsi="Arial" w:cs="Arial"/>
          <w:b/>
          <w:color w:val="000000"/>
        </w:rPr>
        <w:t>no Parque Santo Antônio, em Sumaré/SP.</w:t>
      </w:r>
    </w:p>
    <w:p w:rsidR="00D13CB4" w:rsidP="00D46F39" w14:paraId="7D423FD1" w14:textId="459292AF">
      <w:pPr>
        <w:spacing w:line="360" w:lineRule="auto"/>
        <w:ind w:firstLine="1417"/>
        <w:jc w:val="both"/>
        <w:rPr>
          <w:rFonts w:ascii="Arial" w:eastAsia="Arial" w:hAnsi="Arial" w:cs="Arial"/>
          <w:bCs/>
          <w:color w:val="000000"/>
        </w:rPr>
      </w:pPr>
      <w:r>
        <w:rPr>
          <w:rFonts w:ascii="Arial" w:eastAsia="Arial" w:hAnsi="Arial" w:cs="Arial"/>
        </w:rPr>
        <w:t>A presente indicação</w:t>
      </w:r>
      <w:r w:rsidR="00791EFA">
        <w:rPr>
          <w:rFonts w:ascii="Arial" w:eastAsia="Arial" w:hAnsi="Arial" w:cs="Arial"/>
        </w:rPr>
        <w:t xml:space="preserve"> tem como objetivo </w:t>
      </w:r>
      <w:r>
        <w:rPr>
          <w:rFonts w:ascii="Arial" w:eastAsia="Arial" w:hAnsi="Arial" w:cs="Arial"/>
        </w:rPr>
        <w:t xml:space="preserve">atender à demanda da população que solicita o </w:t>
      </w:r>
      <w:r w:rsidRPr="00971763">
        <w:rPr>
          <w:rFonts w:ascii="Arial" w:eastAsia="Arial" w:hAnsi="Arial" w:cs="Arial"/>
          <w:bCs/>
          <w:color w:val="000000"/>
        </w:rPr>
        <w:t>recapeamento</w:t>
      </w:r>
      <w:r>
        <w:rPr>
          <w:rFonts w:ascii="Arial" w:eastAsia="Arial" w:hAnsi="Arial" w:cs="Arial"/>
          <w:bCs/>
          <w:color w:val="000000"/>
        </w:rPr>
        <w:t xml:space="preserve"> de toda a extensão da </w:t>
      </w:r>
      <w:r w:rsidR="00D46F39">
        <w:rPr>
          <w:rFonts w:ascii="Arial" w:eastAsia="Arial" w:hAnsi="Arial" w:cs="Arial"/>
          <w:bCs/>
          <w:color w:val="000000"/>
        </w:rPr>
        <w:t>via</w:t>
      </w:r>
      <w:r w:rsidR="009850C2">
        <w:rPr>
          <w:rFonts w:ascii="Arial" w:eastAsia="Arial" w:hAnsi="Arial" w:cs="Arial"/>
          <w:bCs/>
          <w:color w:val="000000"/>
        </w:rPr>
        <w:t>,</w:t>
      </w:r>
      <w:r w:rsidR="00B07C73">
        <w:rPr>
          <w:rFonts w:ascii="Arial" w:eastAsia="Arial" w:hAnsi="Arial" w:cs="Arial"/>
          <w:bCs/>
          <w:color w:val="000000"/>
        </w:rPr>
        <w:t xml:space="preserve"> uma vez que </w:t>
      </w:r>
      <w:r w:rsidR="009850C2">
        <w:rPr>
          <w:rFonts w:ascii="Arial" w:eastAsia="Arial" w:hAnsi="Arial" w:cs="Arial"/>
          <w:bCs/>
          <w:color w:val="000000"/>
        </w:rPr>
        <w:t xml:space="preserve">os buracos estão </w:t>
      </w:r>
      <w:r w:rsidR="00791EFA">
        <w:rPr>
          <w:rFonts w:ascii="Arial" w:eastAsia="Arial" w:hAnsi="Arial" w:cs="Arial"/>
          <w:bCs/>
          <w:color w:val="000000"/>
        </w:rPr>
        <w:t xml:space="preserve">prejudicando </w:t>
      </w:r>
      <w:r w:rsidR="00D46F39">
        <w:rPr>
          <w:rFonts w:ascii="Arial" w:eastAsia="Arial" w:hAnsi="Arial" w:cs="Arial"/>
          <w:bCs/>
          <w:color w:val="000000"/>
        </w:rPr>
        <w:t xml:space="preserve">a mobilidade urbana. </w:t>
      </w:r>
    </w:p>
    <w:p w:rsidR="00B5371F" w:rsidP="004A79B0" w14:paraId="0FCAB8A5" w14:textId="719736D9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B5371F" w:rsidP="004A79B0" w14:paraId="5CF47668" w14:textId="77777777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4A79B0" w:rsidRPr="00F54BF6" w:rsidP="004A79B0" w14:paraId="3BF38D4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kern w:val="1"/>
        </w:rPr>
      </w:pPr>
    </w:p>
    <w:p w:rsidR="004A79B0" w:rsidRPr="00F54BF6" w:rsidP="004A79B0" w14:paraId="098025FB" w14:textId="77777777">
      <w:pPr>
        <w:pStyle w:val="Standard"/>
        <w:spacing w:after="46" w:line="360" w:lineRule="auto"/>
        <w:ind w:firstLine="1701"/>
        <w:jc w:val="both"/>
        <w:rPr>
          <w:rFonts w:ascii="Arial" w:hAnsi="Arial" w:cs="Arial"/>
        </w:rPr>
      </w:pPr>
    </w:p>
    <w:p w:rsidR="004A79B0" w:rsidRPr="00F54BF6" w:rsidP="004A79B0" w14:paraId="143DB659" w14:textId="093B9A78">
      <w:pPr>
        <w:pStyle w:val="Standard"/>
        <w:spacing w:after="46" w:line="360" w:lineRule="auto"/>
        <w:ind w:firstLine="1701"/>
        <w:jc w:val="center"/>
        <w:rPr>
          <w:rFonts w:ascii="Arial" w:hAnsi="Arial"/>
        </w:rPr>
      </w:pPr>
      <w:r w:rsidRPr="00F54BF6">
        <w:rPr>
          <w:rFonts w:ascii="Arial" w:hAnsi="Arial"/>
        </w:rPr>
        <w:t xml:space="preserve">Sala das sessões, </w:t>
      </w:r>
      <w:r w:rsidR="00864CEE">
        <w:rPr>
          <w:rFonts w:ascii="Arial" w:hAnsi="Arial"/>
        </w:rPr>
        <w:t>2</w:t>
      </w:r>
      <w:r w:rsidR="00B07C73">
        <w:rPr>
          <w:rFonts w:ascii="Arial" w:hAnsi="Arial"/>
        </w:rPr>
        <w:t>7</w:t>
      </w:r>
      <w:r w:rsidRPr="00F54BF6">
        <w:rPr>
          <w:rFonts w:ascii="Arial" w:hAnsi="Arial"/>
        </w:rPr>
        <w:t xml:space="preserve"> de</w:t>
      </w:r>
      <w:r w:rsidR="00A34A60">
        <w:rPr>
          <w:rFonts w:ascii="Arial" w:hAnsi="Arial"/>
        </w:rPr>
        <w:t xml:space="preserve"> </w:t>
      </w:r>
      <w:r w:rsidR="00D13CB4">
        <w:rPr>
          <w:rFonts w:ascii="Arial" w:hAnsi="Arial"/>
        </w:rPr>
        <w:t>outubro</w:t>
      </w:r>
      <w:r w:rsidRPr="00F54BF6">
        <w:rPr>
          <w:rFonts w:ascii="Arial" w:hAnsi="Arial"/>
        </w:rPr>
        <w:t xml:space="preserve"> de 202</w:t>
      </w:r>
      <w:r w:rsidR="00E85D20">
        <w:rPr>
          <w:rFonts w:ascii="Arial" w:hAnsi="Arial"/>
        </w:rPr>
        <w:t>3</w:t>
      </w:r>
      <w:r w:rsidRPr="00F54BF6">
        <w:rPr>
          <w:rFonts w:ascii="Arial" w:hAnsi="Arial"/>
        </w:rPr>
        <w:t>.</w:t>
      </w:r>
    </w:p>
    <w:p w:rsidR="004A79B0" w:rsidP="004A79B0" w14:paraId="1E89359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10D9EA14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2224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="" xmlns:o="urn:schemas-microsoft-com:office:office" xmlns:sm="smNativeData" xmlns:v="urn:schemas-microsoft-com:vml" xmlns:w="http://schemas.openxmlformats.org/wordprocessingml/2006/main" xmlns:w10="urn:schemas-microsoft-com:office:word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A79B0" w:rsidP="004A79B0" w14:paraId="12F5BD4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786B5FF3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4A4CE397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 w:rsidR="004A79B0" w:rsidP="004A79B0" w14:paraId="02C3EA81" w14:textId="77777777"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 w:rsidR="004A79B0" w14:paraId="3088A622" w14:textId="055A33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707D5F1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0E41A792" w14:textId="07C63C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5B09A1ED" w14:textId="1B95EA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613EC0D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62370" cy="26035"/>
              <wp:effectExtent l="0" t="0" r="0" b="0"/>
              <wp:wrapNone/>
              <wp:docPr id="85920885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05837197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370" cy="26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546454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112015407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8053841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8405" cy="10271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017A7"/>
    <w:rsid w:val="00001C14"/>
    <w:rsid w:val="00037CFD"/>
    <w:rsid w:val="00042FFB"/>
    <w:rsid w:val="00090E26"/>
    <w:rsid w:val="000A2C0E"/>
    <w:rsid w:val="000F5F3D"/>
    <w:rsid w:val="000F6D64"/>
    <w:rsid w:val="00103CF8"/>
    <w:rsid w:val="00113716"/>
    <w:rsid w:val="001144F2"/>
    <w:rsid w:val="001325D5"/>
    <w:rsid w:val="00173B8B"/>
    <w:rsid w:val="001902E1"/>
    <w:rsid w:val="001A5942"/>
    <w:rsid w:val="001C021B"/>
    <w:rsid w:val="00250644"/>
    <w:rsid w:val="002636C7"/>
    <w:rsid w:val="002B0B53"/>
    <w:rsid w:val="002D4EF0"/>
    <w:rsid w:val="002F3E07"/>
    <w:rsid w:val="0031129C"/>
    <w:rsid w:val="00322216"/>
    <w:rsid w:val="00333CB4"/>
    <w:rsid w:val="00376452"/>
    <w:rsid w:val="00381E0A"/>
    <w:rsid w:val="00384F5F"/>
    <w:rsid w:val="00391E4D"/>
    <w:rsid w:val="003F7030"/>
    <w:rsid w:val="00425F92"/>
    <w:rsid w:val="004328C9"/>
    <w:rsid w:val="00474A79"/>
    <w:rsid w:val="004A79B0"/>
    <w:rsid w:val="00502507"/>
    <w:rsid w:val="00533C0A"/>
    <w:rsid w:val="005553EE"/>
    <w:rsid w:val="005652F2"/>
    <w:rsid w:val="00583BBB"/>
    <w:rsid w:val="00677FF3"/>
    <w:rsid w:val="006C18E6"/>
    <w:rsid w:val="007207F9"/>
    <w:rsid w:val="007432D6"/>
    <w:rsid w:val="00781EBF"/>
    <w:rsid w:val="00791EFA"/>
    <w:rsid w:val="00813870"/>
    <w:rsid w:val="00814C8B"/>
    <w:rsid w:val="00864CEE"/>
    <w:rsid w:val="008951E1"/>
    <w:rsid w:val="00896D6E"/>
    <w:rsid w:val="008B096D"/>
    <w:rsid w:val="008B27AB"/>
    <w:rsid w:val="008C1578"/>
    <w:rsid w:val="008D573A"/>
    <w:rsid w:val="008E40B9"/>
    <w:rsid w:val="008E41E2"/>
    <w:rsid w:val="008F493B"/>
    <w:rsid w:val="00904396"/>
    <w:rsid w:val="00911206"/>
    <w:rsid w:val="0093127F"/>
    <w:rsid w:val="009341AB"/>
    <w:rsid w:val="0095323D"/>
    <w:rsid w:val="009653B2"/>
    <w:rsid w:val="00971763"/>
    <w:rsid w:val="009850C2"/>
    <w:rsid w:val="009E1D4F"/>
    <w:rsid w:val="00A239F9"/>
    <w:rsid w:val="00A34A60"/>
    <w:rsid w:val="00AB3FA5"/>
    <w:rsid w:val="00B07C73"/>
    <w:rsid w:val="00B5371F"/>
    <w:rsid w:val="00B54AC6"/>
    <w:rsid w:val="00B64035"/>
    <w:rsid w:val="00B6687B"/>
    <w:rsid w:val="00B74BB5"/>
    <w:rsid w:val="00B8577F"/>
    <w:rsid w:val="00BD475A"/>
    <w:rsid w:val="00C47578"/>
    <w:rsid w:val="00C77433"/>
    <w:rsid w:val="00CB50E3"/>
    <w:rsid w:val="00CF4191"/>
    <w:rsid w:val="00D13CB4"/>
    <w:rsid w:val="00D35AAB"/>
    <w:rsid w:val="00D40947"/>
    <w:rsid w:val="00D46F39"/>
    <w:rsid w:val="00D53BDF"/>
    <w:rsid w:val="00DC20FC"/>
    <w:rsid w:val="00DE2DC0"/>
    <w:rsid w:val="00E01709"/>
    <w:rsid w:val="00E2069F"/>
    <w:rsid w:val="00E23295"/>
    <w:rsid w:val="00E3210F"/>
    <w:rsid w:val="00E649D0"/>
    <w:rsid w:val="00E81389"/>
    <w:rsid w:val="00E85D20"/>
    <w:rsid w:val="00E9057D"/>
    <w:rsid w:val="00ED6EAC"/>
    <w:rsid w:val="00F54BF6"/>
    <w:rsid w:val="00FC2ED2"/>
    <w:rsid w:val="00FE0F33"/>
    <w:rsid w:val="00FE44E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21AF31F-D87C-42BC-AA04-4954AA17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basedOn w:val="Normal"/>
    <w:qFormat/>
    <w:rsid w:val="004A79B0"/>
    <w:pPr>
      <w:suppressAutoHyphens/>
    </w:pPr>
    <w:rPr>
      <w:rFonts w:cs="Tahoma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5553E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553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88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barbara xavier</cp:lastModifiedBy>
  <cp:revision>2</cp:revision>
  <cp:lastPrinted>2022-06-10T13:20:00Z</cp:lastPrinted>
  <dcterms:created xsi:type="dcterms:W3CDTF">2023-10-27T13:41:00Z</dcterms:created>
  <dcterms:modified xsi:type="dcterms:W3CDTF">2023-10-27T13:41:00Z</dcterms:modified>
</cp:coreProperties>
</file>