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6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ODRIGO D. GOMES, ANDRE DA FARMÁCI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o Poder Executivo a promover o curso extracurricular de empreendedorismo, junto aos alunos do ensino médio das escolas públicas do Município de Sumaré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