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3C6959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41983" w:rsidR="00041983">
        <w:rPr>
          <w:rFonts w:ascii="Bookman Old Style" w:hAnsi="Bookman Old Style" w:cs="Arial"/>
        </w:rPr>
        <w:t>Rua Maria Rosária Breda Rosolém, altura do nº 353, Jardim Das Palmeiras.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607C860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BD45DF">
        <w:rPr>
          <w:rFonts w:ascii="Bookman Old Style" w:hAnsi="Bookman Old Style" w:cs="Arial"/>
          <w:bCs/>
        </w:rPr>
        <w:t>calçada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43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41983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06320"/>
    <w:rsid w:val="006268DD"/>
    <w:rsid w:val="006A4CDB"/>
    <w:rsid w:val="006C3355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45DF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  <w:rsid w:val="00FF3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dcterms:created xsi:type="dcterms:W3CDTF">2021-06-14T19:34:00Z</dcterms:created>
  <dcterms:modified xsi:type="dcterms:W3CDTF">2023-10-23T17:25:00Z</dcterms:modified>
</cp:coreProperties>
</file>