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Vinte e Um, Chácara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657105" name="image3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5845229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155497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6490538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792954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7356557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4864933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