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Angelo Idair Frezzarin,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41657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0634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39667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99655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98218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74867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73440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