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Norma Ravagnani Caúso,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8950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6899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61188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53465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4166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28152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09656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