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D064C1">
        <w:rPr>
          <w:rFonts w:ascii="Arial" w:hAnsi="Arial" w:cs="Arial"/>
          <w:b/>
          <w:szCs w:val="24"/>
        </w:rPr>
        <w:t>MANUTENÇÃO DE LOMBADA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E224C9">
        <w:rPr>
          <w:rFonts w:ascii="Arial" w:hAnsi="Arial" w:cs="Arial"/>
          <w:b/>
          <w:bCs/>
          <w:szCs w:val="24"/>
        </w:rPr>
        <w:t>Rua Maringá</w:t>
      </w:r>
      <w:r w:rsidR="00D064C1">
        <w:rPr>
          <w:rFonts w:ascii="Arial" w:hAnsi="Arial" w:cs="Arial"/>
          <w:b/>
          <w:bCs/>
          <w:szCs w:val="24"/>
        </w:rPr>
        <w:t>, 27</w:t>
      </w:r>
      <w:r w:rsidR="00A04B05">
        <w:rPr>
          <w:rFonts w:ascii="Arial" w:hAnsi="Arial" w:cs="Arial"/>
          <w:b/>
          <w:bCs/>
          <w:szCs w:val="24"/>
        </w:rPr>
        <w:t xml:space="preserve"> – </w:t>
      </w:r>
      <w:r w:rsidR="00E224C9">
        <w:rPr>
          <w:rFonts w:ascii="Arial" w:hAnsi="Arial" w:cs="Arial"/>
          <w:b/>
          <w:bCs/>
          <w:szCs w:val="24"/>
        </w:rPr>
        <w:t>Pq. Salerno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CD1CBF">
        <w:rPr>
          <w:rFonts w:ascii="Arial" w:hAnsi="Arial" w:cs="Arial"/>
          <w:szCs w:val="24"/>
        </w:rPr>
        <w:t>carece de manutenção</w:t>
      </w:r>
      <w:r w:rsidR="003C0A9D">
        <w:rPr>
          <w:rFonts w:ascii="Arial" w:hAnsi="Arial" w:cs="Arial"/>
          <w:szCs w:val="24"/>
        </w:rPr>
        <w:t xml:space="preserve">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2861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A750F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432B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109DB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1CBF"/>
    <w:rsid w:val="00CD432D"/>
    <w:rsid w:val="00CD7DA7"/>
    <w:rsid w:val="00D0096F"/>
    <w:rsid w:val="00D0387E"/>
    <w:rsid w:val="00D064C1"/>
    <w:rsid w:val="00D1497A"/>
    <w:rsid w:val="00D234E4"/>
    <w:rsid w:val="00D26188"/>
    <w:rsid w:val="00D27FE6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2023-10-17T13:20:00Z</dcterms:created>
  <dcterms:modified xsi:type="dcterms:W3CDTF">2023-10-17T13:24:00Z</dcterms:modified>
</cp:coreProperties>
</file>