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Renério Ferreira Filho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35026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82851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