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59AC439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277CF6" w:rsidRPr="002E1F79" w:rsidP="00277CF6" w14:paraId="7738A068" w14:textId="35BF66A4">
      <w:pP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Indico ao Exmo. Sr. Prefeito Municipal, e ao departamento competente no sentido de providenciar </w:t>
      </w:r>
      <w:r>
        <w:rPr>
          <w:rFonts w:cstheme="minorHAnsi"/>
          <w:sz w:val="28"/>
          <w:szCs w:val="28"/>
          <w:lang w:eastAsia="pt-BR"/>
        </w:rPr>
        <w:t>sinalização e pintura de redutor de velocidade</w:t>
      </w:r>
      <w:r>
        <w:rPr>
          <w:rFonts w:ascii="Arial" w:hAnsi="Arial" w:cs="Arial"/>
          <w:sz w:val="24"/>
          <w:szCs w:val="24"/>
        </w:rPr>
        <w:t xml:space="preserve"> na Praça da República nº 143 Centro.</w:t>
      </w:r>
    </w:p>
    <w:p w:rsidR="00277CF6" w:rsidP="00277CF6" w14:paraId="526EB263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277CF6" w:rsidP="00277CF6" w14:paraId="7BBE5C7F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insegurança dos pedestres e veículos, foi feita visita em loco onde se contatou o serviço mencionado.</w:t>
      </w:r>
    </w:p>
    <w:p w:rsidR="00277CF6" w:rsidRPr="00A37B4D" w:rsidP="00277CF6" w14:paraId="50EF80DA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ABE180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277CF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77CF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96414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65FBB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77CF6"/>
    <w:rsid w:val="002D173F"/>
    <w:rsid w:val="002E1F79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37B4D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2023-10-10T12:11:00Z</dcterms:created>
  <dcterms:modified xsi:type="dcterms:W3CDTF">2023-10-10T12:11:00Z</dcterms:modified>
</cp:coreProperties>
</file>