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43BB70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D2613" w:rsidR="009D2613">
        <w:rPr>
          <w:rFonts w:ascii="Bookman Old Style" w:hAnsi="Bookman Old Style" w:cs="Arial"/>
        </w:rPr>
        <w:t xml:space="preserve">Rua Afonso </w:t>
      </w:r>
      <w:r w:rsidRPr="009D2613" w:rsidR="009D2613">
        <w:rPr>
          <w:rFonts w:ascii="Bookman Old Style" w:hAnsi="Bookman Old Style" w:cs="Arial"/>
        </w:rPr>
        <w:t>Maccari</w:t>
      </w:r>
      <w:r w:rsidRPr="009D2613" w:rsidR="009D2613">
        <w:rPr>
          <w:rFonts w:ascii="Bookman Old Style" w:hAnsi="Bookman Old Style" w:cs="Arial"/>
        </w:rPr>
        <w:t>, altura do nº 232</w:t>
      </w:r>
      <w:r w:rsidR="008B1334">
        <w:rPr>
          <w:rFonts w:ascii="Bookman Old Style" w:hAnsi="Bookman Old Style" w:cs="Arial"/>
        </w:rPr>
        <w:t xml:space="preserve"> e 272</w:t>
      </w:r>
      <w:r w:rsidRPr="009D2613" w:rsidR="009D2613">
        <w:rPr>
          <w:rFonts w:ascii="Bookman Old Style" w:hAnsi="Bookman Old Style" w:cs="Arial"/>
        </w:rPr>
        <w:t xml:space="preserve">, Jardim </w:t>
      </w:r>
      <w:r w:rsidRPr="009D2613" w:rsidR="009D2613">
        <w:rPr>
          <w:rFonts w:ascii="Bookman Old Style" w:hAnsi="Bookman Old Style" w:cs="Arial"/>
        </w:rPr>
        <w:t>Consteca</w:t>
      </w:r>
      <w:r w:rsidRPr="009D2613" w:rsidR="009D2613">
        <w:rPr>
          <w:rFonts w:ascii="Bookman Old Style" w:hAnsi="Bookman Old Style" w:cs="Arial"/>
        </w:rPr>
        <w:t>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F616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C33AC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265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10B2"/>
    <w:rsid w:val="000B26B3"/>
    <w:rsid w:val="00112286"/>
    <w:rsid w:val="00123811"/>
    <w:rsid w:val="00125559"/>
    <w:rsid w:val="00137368"/>
    <w:rsid w:val="001447EA"/>
    <w:rsid w:val="00163CF4"/>
    <w:rsid w:val="00197158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B5D11"/>
    <w:rsid w:val="009D2613"/>
    <w:rsid w:val="00A146C7"/>
    <w:rsid w:val="00A2178D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2021-06-14T19:34:00Z</dcterms:created>
  <dcterms:modified xsi:type="dcterms:W3CDTF">2023-10-09T19:05:00Z</dcterms:modified>
</cp:coreProperties>
</file>