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4E0D" w:rsidP="00C14AC2" w14:paraId="5351F9E4" w14:textId="2A0E4A1C">
      <w:pPr>
        <w:rPr>
          <w:rFonts w:ascii="Arial" w:hAnsi="Arial" w:cs="Arial"/>
          <w:sz w:val="24"/>
          <w:szCs w:val="24"/>
        </w:rPr>
      </w:pPr>
      <w:r>
        <w:t xml:space="preserve">     </w:t>
      </w:r>
      <w:r>
        <w:rPr>
          <w:rFonts w:ascii="Arial" w:hAnsi="Arial" w:cs="Arial"/>
          <w:sz w:val="24"/>
          <w:szCs w:val="24"/>
        </w:rPr>
        <w:t>EXMO. SR. PRESIDENTE DA CÃMARA MUNICIPAL DE SUMARÉ,</w:t>
      </w:r>
    </w:p>
    <w:p w:rsidR="00272747" w:rsidP="00C14AC2" w14:paraId="05CC6C5B" w14:textId="0E6587D3">
      <w:pPr>
        <w:rPr>
          <w:rFonts w:ascii="Arial" w:hAnsi="Arial" w:cs="Arial"/>
          <w:sz w:val="24"/>
          <w:szCs w:val="24"/>
        </w:rPr>
      </w:pPr>
    </w:p>
    <w:p w:rsidR="00272747" w:rsidP="00C14AC2" w14:paraId="21BCD9A8" w14:textId="78B77B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3207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Indico ao Exmo. </w:t>
      </w:r>
      <w:r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 xml:space="preserve">, Prefeito Municipal, e ele ao departamento competente no    sentido de providenciar </w:t>
      </w:r>
      <w:r w:rsidRPr="00272747">
        <w:rPr>
          <w:rFonts w:ascii="Arial" w:hAnsi="Arial" w:cs="Arial"/>
          <w:b/>
          <w:bCs/>
          <w:sz w:val="24"/>
          <w:szCs w:val="24"/>
        </w:rPr>
        <w:t>manutenção na pavimentação do canteiro central</w:t>
      </w:r>
      <w:r>
        <w:rPr>
          <w:rFonts w:ascii="Arial" w:hAnsi="Arial" w:cs="Arial"/>
          <w:sz w:val="24"/>
          <w:szCs w:val="24"/>
        </w:rPr>
        <w:t xml:space="preserve"> na </w:t>
      </w:r>
      <w:r w:rsidRPr="00272747">
        <w:rPr>
          <w:rFonts w:ascii="Arial" w:hAnsi="Arial" w:cs="Arial"/>
          <w:b/>
          <w:bCs/>
          <w:sz w:val="24"/>
          <w:szCs w:val="24"/>
        </w:rPr>
        <w:t>Avenida Rebouças</w:t>
      </w:r>
      <w:r>
        <w:rPr>
          <w:rFonts w:ascii="Arial" w:hAnsi="Arial" w:cs="Arial"/>
          <w:sz w:val="24"/>
          <w:szCs w:val="24"/>
        </w:rPr>
        <w:t xml:space="preserve"> na altura do número 120, no Centro. </w:t>
      </w:r>
    </w:p>
    <w:p w:rsidR="00272747" w:rsidP="00C14AC2" w14:paraId="7408DC9F" w14:textId="3FCBF9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A indicação se faz necessária, devido à situação encontrada na pavimentação central, que é utilizado frequentemente por moradores em momento de treino, </w:t>
      </w:r>
      <w:r w:rsidR="0032076C">
        <w:rPr>
          <w:rFonts w:ascii="Arial" w:hAnsi="Arial" w:cs="Arial"/>
          <w:sz w:val="24"/>
          <w:szCs w:val="24"/>
        </w:rPr>
        <w:t>caminhada ou</w:t>
      </w:r>
      <w:r>
        <w:rPr>
          <w:rFonts w:ascii="Arial" w:hAnsi="Arial" w:cs="Arial"/>
          <w:sz w:val="24"/>
          <w:szCs w:val="24"/>
        </w:rPr>
        <w:t xml:space="preserve"> uso diário para ir ao trabalho.</w:t>
      </w:r>
    </w:p>
    <w:p w:rsidR="0032076C" w:rsidP="00C14AC2" w14:paraId="1296EC3C" w14:textId="7C00E6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A pavimentação liga as duas cidades vizinhas, Sumaré e Nova Odessa.</w:t>
      </w:r>
    </w:p>
    <w:p w:rsidR="0032076C" w:rsidP="00C14AC2" w14:paraId="49A6858E" w14:textId="43A259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A pavimentação que necessita de atenção tem a medida equivalente de 216 metros de extensão.</w:t>
      </w:r>
    </w:p>
    <w:p w:rsidR="00A14E0D" w:rsidP="00C14AC2" w14:paraId="30FB1924" w14:textId="550F97D4">
      <w:r>
        <w:rPr>
          <w:rFonts w:ascii="Arial" w:hAnsi="Arial" w:cs="Arial"/>
          <w:sz w:val="24"/>
          <w:szCs w:val="24"/>
        </w:rPr>
        <w:t xml:space="preserve"> </w:t>
      </w:r>
    </w:p>
    <w:p w:rsidR="00646B6C" w:rsidP="00C14AC2" w14:paraId="6842BDEF" w14:textId="6700698F">
      <w:r>
        <w:rPr>
          <w:noProof/>
        </w:rPr>
        <w:drawing>
          <wp:inline distT="0" distB="0" distL="0" distR="0">
            <wp:extent cx="5579745" cy="2746375"/>
            <wp:effectExtent l="0" t="0" r="1905" b="0"/>
            <wp:docPr id="1692359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8134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E0D" w:rsidP="00C14AC2" w14:paraId="15DE6E4A" w14:textId="1139D079"/>
    <w:p w:rsidR="00A14E0D" w:rsidP="00C14AC2" w14:paraId="71FF5F49" w14:textId="62C22460">
      <w:r>
        <w:t xml:space="preserve">    </w:t>
      </w:r>
      <w:r w:rsidR="0096726C">
        <w:t xml:space="preserve">                                          </w:t>
      </w:r>
      <w:r w:rsidR="0096726C">
        <w:rPr>
          <w:rFonts w:ascii="Arial" w:hAnsi="Arial" w:cs="Arial"/>
          <w:sz w:val="24"/>
          <w:szCs w:val="24"/>
        </w:rPr>
        <w:t xml:space="preserve">Sala </w:t>
      </w:r>
      <w:r w:rsidRPr="0096726C" w:rsidR="0096726C">
        <w:rPr>
          <w:rFonts w:ascii="Arial" w:hAnsi="Arial" w:cs="Arial"/>
          <w:sz w:val="24"/>
          <w:szCs w:val="24"/>
        </w:rPr>
        <w:t>das Sessões, 16 de março 2021</w:t>
      </w:r>
      <w:r>
        <w:t xml:space="preserve">   </w:t>
      </w:r>
    </w:p>
    <w:p w:rsidR="006431EC" w:rsidRPr="00C14AC2" w:rsidP="00C14AC2" w14:paraId="4BEC0649" w14:textId="041D2318">
      <w:r>
        <w:t xml:space="preserve">                                                </w:t>
      </w:r>
      <w:r w:rsidR="0096726C">
        <w:rPr>
          <w:rFonts w:ascii="Arial" w:hAnsi="Arial" w:cs="Arial"/>
          <w:noProof/>
          <w:sz w:val="24"/>
          <w:szCs w:val="24"/>
        </w:rPr>
        <w:t xml:space="preserve">           </w:t>
      </w:r>
      <w:r w:rsidR="0096726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9310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2747"/>
    <w:rsid w:val="0027316E"/>
    <w:rsid w:val="00275A01"/>
    <w:rsid w:val="00276447"/>
    <w:rsid w:val="002771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0ED4"/>
    <w:rsid w:val="00312482"/>
    <w:rsid w:val="00315A77"/>
    <w:rsid w:val="00317C91"/>
    <w:rsid w:val="0032076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17FC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850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37BC5"/>
    <w:rsid w:val="004415E8"/>
    <w:rsid w:val="00442A52"/>
    <w:rsid w:val="00444C96"/>
    <w:rsid w:val="00452893"/>
    <w:rsid w:val="004548E2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A2C86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31EC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2546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6726C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4E0D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4AC2"/>
    <w:rsid w:val="00C20C2C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1F8F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52F3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407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44</cp:revision>
  <cp:lastPrinted>2020-06-08T15:10:00Z</cp:lastPrinted>
  <dcterms:created xsi:type="dcterms:W3CDTF">2021-01-20T17:05:00Z</dcterms:created>
  <dcterms:modified xsi:type="dcterms:W3CDTF">2021-03-12T18:42:00Z</dcterms:modified>
</cp:coreProperties>
</file>