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EC3E1B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C05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1B3732">
        <w:rPr>
          <w:rFonts w:ascii="Arial" w:hAnsi="Arial" w:cs="Arial"/>
          <w:b/>
          <w:sz w:val="24"/>
          <w:szCs w:val="24"/>
          <w:u w:val="single"/>
        </w:rPr>
        <w:t>Prudente de Moraes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0247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7F3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52FD4-FF51-4771-B823-5AB0AF5D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2023-10-09T12:48:00Z</dcterms:created>
  <dcterms:modified xsi:type="dcterms:W3CDTF">2023-10-09T12:48:00Z</dcterms:modified>
</cp:coreProperties>
</file>