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3858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5080">
        <w:rPr>
          <w:rFonts w:ascii="Arial" w:hAnsi="Arial" w:cs="Arial"/>
          <w:b/>
          <w:sz w:val="24"/>
          <w:szCs w:val="24"/>
          <w:u w:val="single"/>
        </w:rPr>
        <w:t>Vicente Ferreira da Silva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6098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2D7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DBE1C-E6A8-4E74-B86E-A07F8A10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2023-10-09T11:57:00Z</dcterms:created>
  <dcterms:modified xsi:type="dcterms:W3CDTF">2023-10-09T11:57:00Z</dcterms:modified>
</cp:coreProperties>
</file>