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268/2023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no Município de Sumaré, o “Dia Municipal de Conscientização Sobre o Herpes-Zoster”,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