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68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ÉLIO SILV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Institui no Município de Sumaré, o “Dia Municipal de Conscientização Sobre o Herpes-Zoster”,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5 de outu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