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1C14035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190BC7">
        <w:rPr>
          <w:rFonts w:ascii="Arial" w:hAnsi="Arial" w:cs="Arial"/>
          <w:b/>
          <w:szCs w:val="24"/>
        </w:rPr>
        <w:t>Joaquim de Oliveira Almeida</w:t>
      </w:r>
      <w:r w:rsidR="008B3722">
        <w:rPr>
          <w:rFonts w:ascii="Arial" w:hAnsi="Arial" w:cs="Arial"/>
          <w:b/>
          <w:szCs w:val="24"/>
        </w:rPr>
        <w:t>, em frente ao</w:t>
      </w:r>
      <w:r w:rsidR="00B338B7">
        <w:rPr>
          <w:rFonts w:ascii="Arial" w:hAnsi="Arial" w:cs="Arial"/>
          <w:b/>
          <w:szCs w:val="24"/>
        </w:rPr>
        <w:t>s números 170, 324 e 370</w:t>
      </w:r>
      <w:r>
        <w:rPr>
          <w:rFonts w:ascii="Arial" w:hAnsi="Arial" w:cs="Arial"/>
          <w:b/>
          <w:szCs w:val="24"/>
        </w:rPr>
        <w:t>, do</w:t>
      </w:r>
      <w:r w:rsidR="00DD32E7">
        <w:rPr>
          <w:rFonts w:ascii="Arial" w:hAnsi="Arial" w:cs="Arial"/>
          <w:b/>
          <w:szCs w:val="24"/>
        </w:rPr>
        <w:t xml:space="preserve"> Jardim </w:t>
      </w:r>
      <w:r w:rsidR="00DD32E7">
        <w:rPr>
          <w:rFonts w:ascii="Arial" w:hAnsi="Arial" w:cs="Arial"/>
          <w:b/>
          <w:szCs w:val="24"/>
        </w:rPr>
        <w:t>Viel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</w:t>
      </w:r>
      <w:r w:rsidR="00B338B7">
        <w:rPr>
          <w:rFonts w:ascii="Arial" w:hAnsi="Arial" w:cs="Arial"/>
          <w:bCs/>
          <w:szCs w:val="24"/>
        </w:rPr>
        <w:t xml:space="preserve"> chuvas e ao intenso tráfego de veículos.</w:t>
      </w:r>
    </w:p>
    <w:p w:rsidR="00FB6040" w:rsidRPr="004315EE" w:rsidP="00FB6040" w14:paraId="436C4339" w14:textId="55D712F7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</w:t>
      </w:r>
      <w:r w:rsidRPr="004315EE">
        <w:rPr>
          <w:rFonts w:ascii="Arial" w:hAnsi="Arial" w:cs="Arial"/>
          <w:szCs w:val="24"/>
        </w:rPr>
        <w:t>e</w:t>
      </w:r>
      <w:r w:rsidR="00B338B7">
        <w:rPr>
          <w:rFonts w:ascii="Arial" w:hAnsi="Arial" w:cs="Arial"/>
          <w:szCs w:val="24"/>
        </w:rPr>
        <w:t>,</w:t>
      </w:r>
      <w:r w:rsidRPr="004315EE">
        <w:rPr>
          <w:rFonts w:ascii="Arial" w:hAnsi="Arial" w:cs="Arial"/>
          <w:szCs w:val="24"/>
        </w:rPr>
        <w:t xml:space="preserve"> segundo depoimentos de </w:t>
      </w:r>
      <w:r w:rsidR="00B338B7">
        <w:rPr>
          <w:rFonts w:ascii="Arial" w:hAnsi="Arial" w:cs="Arial"/>
          <w:szCs w:val="24"/>
        </w:rPr>
        <w:t>moradores,</w:t>
      </w:r>
      <w:r w:rsidRPr="004315EE">
        <w:rPr>
          <w:rFonts w:ascii="Arial" w:hAnsi="Arial" w:cs="Arial"/>
          <w:szCs w:val="24"/>
        </w:rPr>
        <w:t xml:space="preserve"> o fluxo de veículos pesados é constante, colocando em risco a integridade física dos motoristas e demais </w:t>
      </w:r>
      <w:r w:rsidR="00B338B7">
        <w:rPr>
          <w:rFonts w:ascii="Arial" w:hAnsi="Arial" w:cs="Arial"/>
          <w:szCs w:val="24"/>
        </w:rPr>
        <w:t>transeuntes.</w:t>
      </w:r>
      <w:r w:rsidRPr="004315EE">
        <w:rPr>
          <w:rFonts w:ascii="Arial" w:hAnsi="Arial" w:cs="Arial"/>
          <w:szCs w:val="24"/>
        </w:rPr>
        <w:t xml:space="preserve">   </w:t>
      </w:r>
      <w:bookmarkStart w:id="0" w:name="_GoBack"/>
      <w:bookmarkEnd w:id="0"/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171FC03E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338B7">
        <w:rPr>
          <w:rFonts w:ascii="Arial" w:hAnsi="Arial" w:cs="Arial"/>
          <w:szCs w:val="24"/>
        </w:rPr>
        <w:t>09</w:t>
      </w:r>
      <w:r w:rsidRPr="004315EE">
        <w:rPr>
          <w:rFonts w:ascii="Arial" w:hAnsi="Arial" w:cs="Arial"/>
          <w:szCs w:val="24"/>
        </w:rPr>
        <w:t xml:space="preserve"> de </w:t>
      </w:r>
      <w:r w:rsidR="00B338B7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3461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90BC7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18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8B7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62B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5</cp:revision>
  <cp:lastPrinted>2020-06-08T15:10:00Z</cp:lastPrinted>
  <dcterms:created xsi:type="dcterms:W3CDTF">2021-03-09T14:51:00Z</dcterms:created>
  <dcterms:modified xsi:type="dcterms:W3CDTF">2021-03-09T14:55:00Z</dcterms:modified>
</cp:coreProperties>
</file>