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4B7C462">
      <w:pPr>
        <w:pStyle w:val="NormalWeb"/>
        <w:spacing w:before="80" w:beforeAutospacing="0" w:after="0" w:afterAutospacing="0" w:line="360" w:lineRule="auto"/>
        <w:jc w:val="both"/>
      </w:pPr>
      <w:r>
        <w:t>Ru</w:t>
      </w:r>
      <w:r w:rsidR="00F253FB">
        <w:t>a</w:t>
      </w:r>
      <w:r w:rsidRPr="008D59CD" w:rsidR="00BB3FA7">
        <w:t>:</w:t>
      </w:r>
      <w:r w:rsidR="00DA33F3">
        <w:t xml:space="preserve"> </w:t>
      </w:r>
      <w:r w:rsidRPr="00E65086" w:rsidR="00E65086">
        <w:t>Arcino</w:t>
      </w:r>
      <w:r w:rsidRPr="00E65086" w:rsidR="00E65086">
        <w:t xml:space="preserve"> de Oliveira Ruela</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472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AF5E06"/>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2023-10-02T18:52:00Z</dcterms:created>
  <dcterms:modified xsi:type="dcterms:W3CDTF">2023-10-02T18:52:00Z</dcterms:modified>
</cp:coreProperties>
</file>