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261" w:rsidP="008E7461" w14:paraId="1AA98A64" w14:textId="45A0D2E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4557BA" w:rsidR="004557BA">
        <w:rPr>
          <w:rFonts w:ascii="Times New Roman" w:hAnsi="Times New Roman" w:cs="Times New Roman"/>
          <w:sz w:val="28"/>
          <w:szCs w:val="28"/>
        </w:rPr>
        <w:t>Rua Zacarias Lima Vilela, 301 - Jardim Ipirang</w:t>
      </w:r>
      <w:r w:rsidR="004557BA">
        <w:rPr>
          <w:rFonts w:ascii="Times New Roman" w:hAnsi="Times New Roman" w:cs="Times New Roman"/>
          <w:sz w:val="28"/>
          <w:szCs w:val="28"/>
        </w:rPr>
        <w:t>a.</w:t>
      </w:r>
    </w:p>
    <w:p w:rsidR="00B80B55" w:rsidP="008E7461" w14:paraId="65834ACB" w14:textId="367C45D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4557BA">
        <w:rPr>
          <w:rFonts w:ascii="Times New Roman" w:hAnsi="Times New Roman" w:cs="Times New Roman"/>
          <w:sz w:val="28"/>
          <w:szCs w:val="28"/>
        </w:rPr>
        <w:t>9964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5C2D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03FF3">
        <w:rPr>
          <w:rFonts w:ascii="Times New Roman" w:hAnsi="Times New Roman" w:cs="Times New Roman"/>
          <w:sz w:val="28"/>
          <w:szCs w:val="28"/>
        </w:rPr>
        <w:t>2</w:t>
      </w:r>
      <w:r w:rsidR="00F50A24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05563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557BA"/>
    <w:rsid w:val="00460A32"/>
    <w:rsid w:val="0046125A"/>
    <w:rsid w:val="00463E81"/>
    <w:rsid w:val="0047318A"/>
    <w:rsid w:val="00485A15"/>
    <w:rsid w:val="00487261"/>
    <w:rsid w:val="004A55DE"/>
    <w:rsid w:val="004A69FA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0C9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1FFF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3FF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5B1B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96EFA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50A24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BC10-6965-4F21-84C8-C312C168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2023-09-25T14:02:00Z</cp:lastPrinted>
  <dcterms:created xsi:type="dcterms:W3CDTF">2023-09-25T14:03:00Z</dcterms:created>
  <dcterms:modified xsi:type="dcterms:W3CDTF">2023-09-25T14:03:00Z</dcterms:modified>
</cp:coreProperties>
</file>