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6642" w:rsidP="008E7461" w14:paraId="4A5563E1" w14:textId="05C8332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0F7DEC">
        <w:rPr>
          <w:rFonts w:ascii="Times New Roman" w:hAnsi="Times New Roman" w:cs="Times New Roman"/>
          <w:sz w:val="28"/>
          <w:szCs w:val="28"/>
        </w:rPr>
        <w:t xml:space="preserve">tapa buraco </w:t>
      </w:r>
      <w:r w:rsidR="00B202B7">
        <w:rPr>
          <w:rFonts w:ascii="Times New Roman" w:hAnsi="Times New Roman" w:cs="Times New Roman"/>
          <w:sz w:val="28"/>
          <w:szCs w:val="28"/>
        </w:rPr>
        <w:t>em toda a extensão d</w:t>
      </w:r>
      <w:r w:rsidR="000F7DEC">
        <w:rPr>
          <w:rFonts w:ascii="Times New Roman" w:hAnsi="Times New Roman" w:cs="Times New Roman"/>
          <w:sz w:val="28"/>
          <w:szCs w:val="28"/>
        </w:rPr>
        <w:t xml:space="preserve">a </w:t>
      </w:r>
      <w:r w:rsidRPr="00B2766C" w:rsidR="00B2766C">
        <w:rPr>
          <w:rFonts w:ascii="Times New Roman" w:hAnsi="Times New Roman" w:cs="Times New Roman"/>
          <w:sz w:val="28"/>
          <w:szCs w:val="28"/>
        </w:rPr>
        <w:t xml:space="preserve"> </w:t>
      </w:r>
      <w:r w:rsidRPr="00E26642">
        <w:rPr>
          <w:rFonts w:ascii="Times New Roman" w:hAnsi="Times New Roman" w:cs="Times New Roman"/>
          <w:sz w:val="28"/>
          <w:szCs w:val="28"/>
        </w:rPr>
        <w:t xml:space="preserve">Rua Joseph </w:t>
      </w:r>
      <w:r w:rsidRPr="00E26642">
        <w:rPr>
          <w:rFonts w:ascii="Times New Roman" w:hAnsi="Times New Roman" w:cs="Times New Roman"/>
          <w:sz w:val="28"/>
          <w:szCs w:val="28"/>
        </w:rPr>
        <w:t>Pleasent</w:t>
      </w:r>
      <w:r w:rsidRPr="00E26642">
        <w:rPr>
          <w:rFonts w:ascii="Times New Roman" w:hAnsi="Times New Roman" w:cs="Times New Roman"/>
          <w:sz w:val="28"/>
          <w:szCs w:val="28"/>
        </w:rPr>
        <w:t xml:space="preserve"> </w:t>
      </w:r>
      <w:r w:rsidRPr="00E26642">
        <w:rPr>
          <w:rFonts w:ascii="Times New Roman" w:hAnsi="Times New Roman" w:cs="Times New Roman"/>
          <w:sz w:val="28"/>
          <w:szCs w:val="28"/>
        </w:rPr>
        <w:t>Fenley</w:t>
      </w:r>
      <w:r w:rsidRPr="00E26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26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Jardim </w:t>
      </w:r>
      <w:r w:rsidRPr="00E26642">
        <w:rPr>
          <w:rFonts w:ascii="Times New Roman" w:hAnsi="Times New Roman" w:cs="Times New Roman"/>
          <w:sz w:val="28"/>
          <w:szCs w:val="28"/>
        </w:rPr>
        <w:t>São</w:t>
      </w:r>
      <w:r w:rsidRPr="00E26642">
        <w:rPr>
          <w:rFonts w:ascii="Times New Roman" w:hAnsi="Times New Roman" w:cs="Times New Roman"/>
          <w:sz w:val="28"/>
          <w:szCs w:val="28"/>
        </w:rPr>
        <w:t xml:space="preserve"> Domingos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p w:rsidR="00654269" w:rsidP="008E7461" w14:paraId="62C228B9" w14:textId="5879FFA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E26642">
        <w:rPr>
          <w:rFonts w:ascii="Times New Roman" w:hAnsi="Times New Roman" w:cs="Times New Roman"/>
          <w:sz w:val="28"/>
          <w:szCs w:val="28"/>
        </w:rPr>
        <w:t>9902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257D807A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26642">
        <w:rPr>
          <w:rFonts w:ascii="Times New Roman" w:hAnsi="Times New Roman" w:cs="Times New Roman"/>
          <w:sz w:val="28"/>
          <w:szCs w:val="28"/>
        </w:rPr>
        <w:t>21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4D1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246B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202B7"/>
    <w:rsid w:val="00B2766C"/>
    <w:rsid w:val="00B301D2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139D"/>
    <w:rsid w:val="00DF3F40"/>
    <w:rsid w:val="00DF564E"/>
    <w:rsid w:val="00DF6469"/>
    <w:rsid w:val="00DF7CFE"/>
    <w:rsid w:val="00E061B5"/>
    <w:rsid w:val="00E11EAC"/>
    <w:rsid w:val="00E13D69"/>
    <w:rsid w:val="00E26642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AA435-0D6C-4216-A3D0-B2D72B49F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5</cp:revision>
  <cp:lastPrinted>2023-09-21T17:24:00Z</cp:lastPrinted>
  <dcterms:created xsi:type="dcterms:W3CDTF">2023-09-21T17:23:00Z</dcterms:created>
  <dcterms:modified xsi:type="dcterms:W3CDTF">2023-09-21T17:24:00Z</dcterms:modified>
</cp:coreProperties>
</file>