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A20492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A20492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A20492" w14:paraId="2508C9F2" w14:textId="57E0E58D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Rua</w:t>
      </w:r>
      <w:r w:rsidR="000673C7">
        <w:rPr>
          <w:rFonts w:ascii="Cambria" w:hAnsi="Cambria" w:cs="Arial"/>
          <w:b/>
          <w:bCs/>
          <w:spacing w:val="2"/>
          <w:sz w:val="26"/>
          <w:szCs w:val="26"/>
        </w:rPr>
        <w:t xml:space="preserve"> Antióquia</w:t>
      </w:r>
      <w:r w:rsidR="00E2363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="000673C7">
        <w:rPr>
          <w:rFonts w:ascii="Cambria" w:hAnsi="Cambria" w:cs="Arial"/>
          <w:b/>
          <w:bCs/>
          <w:spacing w:val="2"/>
          <w:sz w:val="26"/>
          <w:szCs w:val="26"/>
        </w:rPr>
        <w:t>Antióquia</w:t>
      </w:r>
      <w:r w:rsidRPr="008157C6" w:rsidR="00B6518C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</w:t>
      </w:r>
      <w:r w:rsidR="003215E4">
        <w:rPr>
          <w:rFonts w:ascii="Cambria" w:hAnsi="Cambria" w:cs="Arial"/>
          <w:b/>
          <w:bCs/>
          <w:spacing w:val="2"/>
          <w:sz w:val="26"/>
          <w:szCs w:val="26"/>
        </w:rPr>
        <w:t>2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A20492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A20492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785F2C31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 Rua</w:t>
      </w:r>
      <w:r w:rsidR="002F00C2">
        <w:rPr>
          <w:rFonts w:ascii="Cambria" w:hAnsi="Cambria" w:cs="Arial"/>
          <w:spacing w:val="2"/>
          <w:sz w:val="26"/>
          <w:szCs w:val="26"/>
        </w:rPr>
        <w:t xml:space="preserve"> </w:t>
      </w:r>
      <w:r w:rsidRPr="00BC0DD4" w:rsidR="000673C7">
        <w:rPr>
          <w:rFonts w:ascii="Cambria" w:hAnsi="Cambria" w:cs="Arial"/>
          <w:spacing w:val="2"/>
          <w:sz w:val="26"/>
          <w:szCs w:val="26"/>
        </w:rPr>
        <w:t>Antióquia</w:t>
      </w:r>
      <w:r w:rsidRPr="008157C6" w:rsidR="000673C7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“Rua</w:t>
      </w:r>
      <w:r w:rsidR="002F00C2">
        <w:rPr>
          <w:rFonts w:ascii="Cambria" w:hAnsi="Cambria" w:cs="Arial"/>
          <w:spacing w:val="2"/>
          <w:sz w:val="26"/>
          <w:szCs w:val="26"/>
        </w:rPr>
        <w:t xml:space="preserve"> </w:t>
      </w:r>
      <w:r w:rsidRPr="00BC0DD4" w:rsidR="008600D7">
        <w:rPr>
          <w:rFonts w:ascii="Cambria" w:hAnsi="Cambria" w:cs="Arial"/>
          <w:spacing w:val="2"/>
          <w:sz w:val="26"/>
          <w:szCs w:val="26"/>
        </w:rPr>
        <w:t>Antióquia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RAV </w:t>
      </w:r>
      <w:r w:rsidR="00944A63">
        <w:rPr>
          <w:rFonts w:ascii="Cambria" w:hAnsi="Cambria" w:cs="Arial"/>
          <w:spacing w:val="2"/>
          <w:sz w:val="26"/>
          <w:szCs w:val="26"/>
        </w:rPr>
        <w:t>2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7366DB26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Rua</w:t>
      </w:r>
      <w:r w:rsidR="00D51C4D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8600D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Tessalônica </w:t>
      </w:r>
      <w:r w:rsidR="00A2049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e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termina na</w:t>
      </w:r>
      <w:r w:rsidR="002F00C2"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  <w:r w:rsidR="00F551AC">
        <w:rPr>
          <w:rFonts w:ascii="Cambria" w:hAnsi="Cambria" w:cs="Times New Roman"/>
          <w:color w:val="000000" w:themeColor="text1"/>
          <w:sz w:val="26"/>
          <w:szCs w:val="26"/>
        </w:rPr>
        <w:t>R</w:t>
      </w:r>
      <w:r w:rsidR="002F00C2">
        <w:rPr>
          <w:rFonts w:ascii="Cambria" w:hAnsi="Cambria" w:cs="Times New Roman"/>
          <w:color w:val="000000" w:themeColor="text1"/>
          <w:sz w:val="26"/>
          <w:szCs w:val="26"/>
        </w:rPr>
        <w:t xml:space="preserve">ua </w:t>
      </w:r>
      <w:r w:rsidR="008600D7">
        <w:rPr>
          <w:rFonts w:ascii="Cambria" w:hAnsi="Cambria" w:cs="Times New Roman"/>
          <w:color w:val="000000" w:themeColor="text1"/>
          <w:sz w:val="26"/>
          <w:szCs w:val="26"/>
        </w:rPr>
        <w:t>Corinto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098E52D0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BC0DD4" w:rsidR="008600D7">
        <w:rPr>
          <w:rFonts w:ascii="Cambria" w:hAnsi="Cambria" w:cs="Arial"/>
          <w:spacing w:val="2"/>
          <w:sz w:val="26"/>
          <w:szCs w:val="26"/>
        </w:rPr>
        <w:t>Antióquia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, </w:t>
      </w:r>
      <w:r w:rsidRPr="00CB62A2">
        <w:rPr>
          <w:rFonts w:ascii="Cambria" w:hAnsi="Cambria" w:cs="Arial"/>
          <w:spacing w:val="2"/>
          <w:sz w:val="26"/>
          <w:szCs w:val="26"/>
        </w:rPr>
        <w:t>de “Rua</w:t>
      </w:r>
      <w:r w:rsidR="001C3BE8">
        <w:rPr>
          <w:rFonts w:ascii="Cambria" w:hAnsi="Cambria" w:cs="Arial"/>
          <w:spacing w:val="2"/>
          <w:sz w:val="26"/>
          <w:szCs w:val="26"/>
        </w:rPr>
        <w:t xml:space="preserve"> </w:t>
      </w:r>
      <w:r w:rsidRPr="00BC0DD4" w:rsidR="008600D7">
        <w:rPr>
          <w:rFonts w:ascii="Cambria" w:hAnsi="Cambria" w:cs="Arial"/>
          <w:spacing w:val="2"/>
          <w:sz w:val="26"/>
          <w:szCs w:val="26"/>
        </w:rPr>
        <w:t>Antióquia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, do RAV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F551AC" w:rsidRPr="00C96F98" w:rsidP="00F551AC" w14:paraId="6573176B" w14:textId="74DDD2AF">
      <w:pPr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 w:rsidRPr="000947DD">
        <w:rPr>
          <w:rFonts w:ascii="Cambria" w:hAnsi="Cambria"/>
          <w:sz w:val="26"/>
          <w:szCs w:val="26"/>
        </w:rPr>
        <w:tab/>
      </w:r>
      <w:r w:rsidRPr="00C96F98" w:rsidR="00C96F98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A igreja em Antióquia estabelecida naquela cidade foi uma poderosa base missionária que impulsionou a propagação do </w:t>
      </w:r>
      <w:hyperlink r:id="rId5" w:tgtFrame="_blank" w:history="1">
        <w:r w:rsidRPr="00C96F98" w:rsidR="00C96F98">
          <w:rPr>
            <w:rStyle w:val="Hyperlink"/>
            <w:rFonts w:ascii="Cambria" w:hAnsi="Cambria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Evangelho</w:t>
        </w:r>
      </w:hyperlink>
      <w:r w:rsidRPr="00C96F98" w:rsidR="00C96F98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 nos lugares mais longínquos do Império. Ali os seguidores de Cristo foram chamados pela primeira vez de “cristãos” (Atos 11:26). Foi também através da igreja de Antióquia que </w:t>
      </w:r>
      <w:hyperlink r:id="rId6" w:tgtFrame="_blank" w:history="1">
        <w:r w:rsidRPr="00C96F98" w:rsidR="00C96F98">
          <w:rPr>
            <w:rStyle w:val="Hyperlink"/>
            <w:rFonts w:ascii="Cambria" w:hAnsi="Cambria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Paulo de Tarso</w:t>
        </w:r>
      </w:hyperlink>
      <w:r w:rsidRPr="00C96F98" w:rsidR="00C96F98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 e Barnabé foram enviados em suas viagens missionárias</w:t>
      </w:r>
      <w:r w:rsidRPr="00C96F98">
        <w:rPr>
          <w:rFonts w:ascii="Cambria" w:hAnsi="Cambria"/>
          <w:color w:val="000000" w:themeColor="text1"/>
          <w:sz w:val="26"/>
          <w:szCs w:val="26"/>
        </w:rPr>
        <w:t>.</w:t>
      </w:r>
    </w:p>
    <w:p w:rsidR="009F7DB9" w:rsidRPr="009F7DB9" w:rsidP="00F551AC" w14:paraId="5C85ABB5" w14:textId="729F5454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673C7"/>
    <w:rsid w:val="000947DD"/>
    <w:rsid w:val="000A6ED4"/>
    <w:rsid w:val="000D2BDC"/>
    <w:rsid w:val="00104AAA"/>
    <w:rsid w:val="0015657E"/>
    <w:rsid w:val="00156CF8"/>
    <w:rsid w:val="00166F07"/>
    <w:rsid w:val="0018328C"/>
    <w:rsid w:val="00185329"/>
    <w:rsid w:val="00190858"/>
    <w:rsid w:val="0019715F"/>
    <w:rsid w:val="001C3BE8"/>
    <w:rsid w:val="001D24FF"/>
    <w:rsid w:val="0024719E"/>
    <w:rsid w:val="002F00C2"/>
    <w:rsid w:val="003078E2"/>
    <w:rsid w:val="003215E4"/>
    <w:rsid w:val="00342BB0"/>
    <w:rsid w:val="00375883"/>
    <w:rsid w:val="004012BC"/>
    <w:rsid w:val="00460A32"/>
    <w:rsid w:val="004B2CC9"/>
    <w:rsid w:val="004B6EC7"/>
    <w:rsid w:val="004F616C"/>
    <w:rsid w:val="00500071"/>
    <w:rsid w:val="0051286F"/>
    <w:rsid w:val="00555E0B"/>
    <w:rsid w:val="00590144"/>
    <w:rsid w:val="005A45AB"/>
    <w:rsid w:val="00601B0A"/>
    <w:rsid w:val="00626437"/>
    <w:rsid w:val="00632FA0"/>
    <w:rsid w:val="00654E97"/>
    <w:rsid w:val="006C41A4"/>
    <w:rsid w:val="006D1E9A"/>
    <w:rsid w:val="00767C94"/>
    <w:rsid w:val="00797486"/>
    <w:rsid w:val="00800E5A"/>
    <w:rsid w:val="008157C6"/>
    <w:rsid w:val="00822396"/>
    <w:rsid w:val="008600D7"/>
    <w:rsid w:val="00891326"/>
    <w:rsid w:val="008F0C8B"/>
    <w:rsid w:val="00944A63"/>
    <w:rsid w:val="0096772B"/>
    <w:rsid w:val="009A55D5"/>
    <w:rsid w:val="009C2F5F"/>
    <w:rsid w:val="009C7B0D"/>
    <w:rsid w:val="009E4B05"/>
    <w:rsid w:val="009F7DB9"/>
    <w:rsid w:val="00A06CF2"/>
    <w:rsid w:val="00A20492"/>
    <w:rsid w:val="00A93E99"/>
    <w:rsid w:val="00AC5DAD"/>
    <w:rsid w:val="00AE6AEE"/>
    <w:rsid w:val="00AF2E32"/>
    <w:rsid w:val="00B6518C"/>
    <w:rsid w:val="00B91547"/>
    <w:rsid w:val="00BC0DD4"/>
    <w:rsid w:val="00BE56D5"/>
    <w:rsid w:val="00C00C1E"/>
    <w:rsid w:val="00C218E9"/>
    <w:rsid w:val="00C36776"/>
    <w:rsid w:val="00C4118D"/>
    <w:rsid w:val="00C96F98"/>
    <w:rsid w:val="00CB62A2"/>
    <w:rsid w:val="00CD6B58"/>
    <w:rsid w:val="00CF401E"/>
    <w:rsid w:val="00D51C4D"/>
    <w:rsid w:val="00DC0AC2"/>
    <w:rsid w:val="00DD790D"/>
    <w:rsid w:val="00E23638"/>
    <w:rsid w:val="00EB6E70"/>
    <w:rsid w:val="00F52593"/>
    <w:rsid w:val="00F551AC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estiloadoracao.com/o-que-e-evangelho/" TargetMode="External" /><Relationship Id="rId6" Type="http://schemas.openxmlformats.org/officeDocument/2006/relationships/hyperlink" Target="http://estiloadoracao.com/historia-do-apostolo-paulo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1314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2023-09-25T19:21:00Z</dcterms:created>
  <dcterms:modified xsi:type="dcterms:W3CDTF">2023-09-25T19:21:00Z</dcterms:modified>
</cp:coreProperties>
</file>