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25793549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341C38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218/2023.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218/2023</w:t>
      </w:r>
      <w:r>
        <w:rPr>
          <w:rFonts w:ascii="Calibri" w:hAnsi="Calibri" w:cs="Calibri"/>
        </w:rPr>
        <w:t xml:space="preserve"> – “Dispõe sobre a instalação de equipamentos que permitam o pagamento com cartões de crédito e débito em veículos do transporte público coletivo municipal.”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25793549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18F" w:rsidRDefault="0032718F">
      <w:r>
        <w:separator/>
      </w:r>
    </w:p>
  </w:endnote>
  <w:endnote w:type="continuationSeparator" w:id="0">
    <w:p w:rsidR="0032718F" w:rsidRDefault="0032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18F" w:rsidRDefault="0032718F">
      <w:r>
        <w:separator/>
      </w:r>
    </w:p>
  </w:footnote>
  <w:footnote w:type="continuationSeparator" w:id="0">
    <w:p w:rsidR="0032718F" w:rsidRDefault="0032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6241">
    <w:abstractNumId w:val="5"/>
  </w:num>
  <w:num w:numId="2" w16cid:durableId="193471591">
    <w:abstractNumId w:val="4"/>
  </w:num>
  <w:num w:numId="3" w16cid:durableId="891044169">
    <w:abstractNumId w:val="2"/>
  </w:num>
  <w:num w:numId="4" w16cid:durableId="1170023193">
    <w:abstractNumId w:val="1"/>
  </w:num>
  <w:num w:numId="5" w16cid:durableId="582761848">
    <w:abstractNumId w:val="3"/>
  </w:num>
  <w:num w:numId="6" w16cid:durableId="189307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2718F"/>
    <w:rsid w:val="00341C38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223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2023-09-19T15:21:00Z</dcterms:modified>
</cp:coreProperties>
</file>