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0A030" w14:textId="77777777" w:rsidR="00DF61C2" w:rsidRDefault="00DF61C2" w:rsidP="00DF61C2">
      <w:pPr>
        <w:pStyle w:val="normas-descricao"/>
        <w:shd w:val="clear" w:color="auto" w:fill="FFFFFF"/>
        <w:spacing w:before="0" w:beforeAutospacing="0" w:after="150" w:afterAutospacing="0"/>
        <w:ind w:right="-568"/>
        <w:jc w:val="right"/>
        <w:rPr>
          <w:rFonts w:eastAsiaTheme="minorHAnsi"/>
          <w:b/>
          <w:bCs/>
          <w:sz w:val="26"/>
          <w:szCs w:val="26"/>
          <w:lang w:eastAsia="en-US"/>
        </w:rPr>
      </w:pPr>
      <w:permStart w:id="1476591854" w:edGrp="everyone"/>
      <w:r>
        <w:rPr>
          <w:rFonts w:eastAsiaTheme="minorHAnsi"/>
          <w:b/>
          <w:bCs/>
          <w:sz w:val="26"/>
          <w:szCs w:val="26"/>
          <w:lang w:eastAsia="en-US"/>
        </w:rPr>
        <w:t>PROJETO DE RESOLUÇÃO N° _________, DE 19 DE SETEMBRO DE 2023</w:t>
      </w:r>
    </w:p>
    <w:p w14:paraId="72EDFAB8" w14:textId="77777777" w:rsidR="00DF61C2" w:rsidRDefault="00DF61C2" w:rsidP="00DF61C2">
      <w:pPr>
        <w:pStyle w:val="normas-desindentado"/>
        <w:shd w:val="clear" w:color="auto" w:fill="FFFFFF"/>
        <w:spacing w:before="0" w:beforeAutospacing="0" w:after="150" w:afterAutospacing="0"/>
        <w:ind w:right="-568"/>
        <w:jc w:val="right"/>
        <w:rPr>
          <w:rFonts w:eastAsiaTheme="minorHAnsi"/>
          <w:sz w:val="26"/>
          <w:szCs w:val="26"/>
          <w:lang w:eastAsia="en-US"/>
        </w:rPr>
      </w:pPr>
    </w:p>
    <w:p w14:paraId="2EB86845" w14:textId="77777777" w:rsidR="00DF61C2" w:rsidRDefault="00DF61C2" w:rsidP="00DF61C2">
      <w:pPr>
        <w:pStyle w:val="normas-desindentado"/>
        <w:shd w:val="clear" w:color="auto" w:fill="FFFFFF"/>
        <w:spacing w:before="0" w:beforeAutospacing="0" w:after="150" w:afterAutospacing="0"/>
        <w:ind w:right="-568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Autoria: Mesa Diretora</w:t>
      </w:r>
    </w:p>
    <w:p w14:paraId="7384F502" w14:textId="77777777" w:rsidR="00DF61C2" w:rsidRDefault="00DF61C2" w:rsidP="00DF61C2">
      <w:pPr>
        <w:pStyle w:val="normas-ementa"/>
        <w:shd w:val="clear" w:color="auto" w:fill="FFFFFF"/>
        <w:spacing w:before="0" w:beforeAutospacing="0" w:after="150" w:afterAutospacing="0"/>
        <w:ind w:left="1134" w:right="-568"/>
        <w:jc w:val="both"/>
        <w:rPr>
          <w:rFonts w:eastAsiaTheme="minorHAnsi"/>
          <w:sz w:val="26"/>
          <w:szCs w:val="26"/>
          <w:lang w:eastAsia="en-US"/>
        </w:rPr>
      </w:pPr>
    </w:p>
    <w:p w14:paraId="4EB834AD" w14:textId="77777777" w:rsidR="00DF61C2" w:rsidRDefault="00DF61C2" w:rsidP="00DF61C2">
      <w:pPr>
        <w:pStyle w:val="normas-ementa"/>
        <w:shd w:val="clear" w:color="auto" w:fill="FFFFFF"/>
        <w:spacing w:before="0" w:beforeAutospacing="0" w:after="150" w:afterAutospacing="0"/>
        <w:ind w:left="3402" w:right="-56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Dispõe sobre a alteração do inciso I do art. 112 da Resolução n° 311, de 16 de dezembro de 2020 (Regimento Interno da Câmara Municipal de Sumaré).</w:t>
      </w:r>
    </w:p>
    <w:p w14:paraId="0BC9C0DE" w14:textId="77777777" w:rsidR="00DF61C2" w:rsidRDefault="00DF61C2" w:rsidP="00DF61C2">
      <w:pPr>
        <w:pStyle w:val="NormalWeb"/>
        <w:shd w:val="clear" w:color="auto" w:fill="FFFFFF"/>
        <w:spacing w:before="0" w:beforeAutospacing="0" w:after="150" w:afterAutospacing="0"/>
        <w:ind w:right="-568" w:firstLine="1276"/>
        <w:jc w:val="both"/>
        <w:rPr>
          <w:rFonts w:eastAsiaTheme="minorHAnsi"/>
          <w:sz w:val="26"/>
          <w:szCs w:val="26"/>
          <w:lang w:eastAsia="en-US"/>
        </w:rPr>
      </w:pPr>
    </w:p>
    <w:p w14:paraId="55F8CD54" w14:textId="77777777" w:rsidR="00DF61C2" w:rsidRDefault="00DF61C2" w:rsidP="00DF61C2">
      <w:pPr>
        <w:pStyle w:val="NormalWeb"/>
        <w:shd w:val="clear" w:color="auto" w:fill="FFFFFF"/>
        <w:spacing w:before="0" w:beforeAutospacing="0" w:after="150" w:afterAutospacing="0"/>
        <w:ind w:right="-568" w:firstLine="127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O </w:t>
      </w:r>
      <w:r>
        <w:rPr>
          <w:rFonts w:eastAsiaTheme="minorHAnsi"/>
          <w:b/>
          <w:bCs/>
          <w:sz w:val="26"/>
          <w:szCs w:val="26"/>
          <w:lang w:eastAsia="en-US"/>
        </w:rPr>
        <w:t>Presidente da Câmara Municipal de Sumaré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44E9F0B3" w14:textId="77777777" w:rsidR="00DF61C2" w:rsidRDefault="00DF61C2" w:rsidP="00DF61C2">
      <w:pPr>
        <w:pStyle w:val="NormalWeb"/>
        <w:shd w:val="clear" w:color="auto" w:fill="FFFFFF"/>
        <w:spacing w:before="360" w:beforeAutospacing="0" w:after="360" w:afterAutospacing="0"/>
        <w:ind w:right="-567" w:firstLine="127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Faço saber que a Câmara Municipal aprovou e eu promulgo a seguinte Resolução:</w:t>
      </w:r>
    </w:p>
    <w:p w14:paraId="5DC3CD0E" w14:textId="77777777" w:rsidR="00DF61C2" w:rsidRDefault="00DF61C2" w:rsidP="00DF61C2">
      <w:pPr>
        <w:pStyle w:val="NormalWeb"/>
        <w:shd w:val="clear" w:color="auto" w:fill="FFFFFF"/>
        <w:spacing w:before="360" w:beforeAutospacing="0" w:after="360" w:afterAutospacing="0"/>
        <w:ind w:right="-567" w:firstLine="127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Art. 1°</w:t>
      </w:r>
      <w:r>
        <w:rPr>
          <w:rFonts w:eastAsiaTheme="minorHAnsi"/>
          <w:sz w:val="26"/>
          <w:szCs w:val="26"/>
          <w:lang w:eastAsia="en-US"/>
        </w:rPr>
        <w:t>  O inciso I do art. 112 da </w:t>
      </w:r>
      <w:hyperlink r:id="rId8" w:anchor="art152p3" w:tooltip="Altera § 3° do art. 152." w:history="1">
        <w:r>
          <w:rPr>
            <w:rStyle w:val="Hyperlink"/>
            <w:rFonts w:eastAsiaTheme="minorHAnsi"/>
            <w:sz w:val="26"/>
            <w:szCs w:val="26"/>
            <w:lang w:eastAsia="en-US"/>
          </w:rPr>
          <w:t>Resolução n° 311, de 16 de dezembro de 2020</w:t>
        </w:r>
      </w:hyperlink>
      <w:r>
        <w:rPr>
          <w:rFonts w:eastAsiaTheme="minorHAnsi"/>
          <w:sz w:val="26"/>
          <w:szCs w:val="26"/>
          <w:lang w:eastAsia="en-US"/>
        </w:rPr>
        <w:t>, passa a vigorar com a seguinte redação:</w:t>
      </w:r>
    </w:p>
    <w:p w14:paraId="3B9E7D9C" w14:textId="77777777" w:rsidR="00DF61C2" w:rsidRDefault="00DF61C2" w:rsidP="00DF61C2">
      <w:pPr>
        <w:pStyle w:val="NormalWeb"/>
        <w:shd w:val="clear" w:color="auto" w:fill="FFFFFF"/>
        <w:spacing w:before="360" w:beforeAutospacing="0" w:after="360" w:afterAutospacing="0"/>
        <w:ind w:right="-567" w:firstLine="1276"/>
        <w:jc w:val="both"/>
        <w:rPr>
          <w:rFonts w:eastAsiaTheme="minorHAnsi"/>
          <w:i/>
          <w:iCs/>
          <w:sz w:val="26"/>
          <w:szCs w:val="26"/>
          <w:lang w:eastAsia="en-US"/>
        </w:rPr>
      </w:pPr>
      <w:r>
        <w:rPr>
          <w:rFonts w:eastAsiaTheme="minorHAnsi"/>
          <w:i/>
          <w:iCs/>
          <w:sz w:val="26"/>
          <w:szCs w:val="26"/>
          <w:lang w:eastAsia="en-US"/>
        </w:rPr>
        <w:t xml:space="preserve">Art. 112 </w:t>
      </w:r>
      <w:proofErr w:type="gramStart"/>
      <w:r>
        <w:rPr>
          <w:rFonts w:eastAsiaTheme="minorHAnsi"/>
          <w:i/>
          <w:iCs/>
          <w:sz w:val="26"/>
          <w:szCs w:val="26"/>
          <w:lang w:eastAsia="en-US"/>
        </w:rPr>
        <w:t>-  (...)</w:t>
      </w:r>
      <w:proofErr w:type="gramEnd"/>
    </w:p>
    <w:p w14:paraId="4A459640" w14:textId="77777777" w:rsidR="00DF61C2" w:rsidRDefault="00DF61C2" w:rsidP="00DF61C2">
      <w:pPr>
        <w:spacing w:before="360" w:after="360"/>
        <w:ind w:right="-567" w:firstLine="1276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I </w:t>
      </w:r>
      <w:r>
        <w:rPr>
          <w:rFonts w:ascii="Times New Roman" w:hAnsi="Times New Roman" w:cs="Times New Roman"/>
          <w:b/>
          <w:i/>
          <w:iCs/>
          <w:sz w:val="26"/>
          <w:szCs w:val="26"/>
        </w:rPr>
        <w:t>-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6"/>
          <w:szCs w:val="26"/>
        </w:rPr>
        <w:t>formalizadas</w:t>
      </w:r>
      <w:proofErr w:type="gram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por escrito e protocoladas presencialmente na Secretaria da Câmara Municipal, sendo vedado o anonimato do autor;</w:t>
      </w:r>
    </w:p>
    <w:p w14:paraId="6AA1E126" w14:textId="77777777" w:rsidR="00DF61C2" w:rsidRDefault="00DF61C2" w:rsidP="00DF61C2">
      <w:pPr>
        <w:pStyle w:val="NormalWeb"/>
        <w:shd w:val="clear" w:color="auto" w:fill="FFFFFF"/>
        <w:spacing w:before="360" w:beforeAutospacing="0" w:after="360" w:afterAutospacing="0"/>
        <w:ind w:right="-567" w:firstLine="127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Art. 2°</w:t>
      </w:r>
      <w:r>
        <w:rPr>
          <w:rFonts w:eastAsiaTheme="minorHAnsi"/>
          <w:sz w:val="26"/>
          <w:szCs w:val="26"/>
          <w:lang w:eastAsia="en-US"/>
        </w:rPr>
        <w:t> Esta Resolução entrará em vigor na data da sua publicação.</w:t>
      </w:r>
    </w:p>
    <w:p w14:paraId="5F476F15" w14:textId="77777777" w:rsidR="00DF61C2" w:rsidRDefault="00DF61C2" w:rsidP="00DF61C2">
      <w:pPr>
        <w:pStyle w:val="NormalWeb"/>
        <w:shd w:val="clear" w:color="auto" w:fill="FFFFFF"/>
        <w:spacing w:before="0" w:beforeAutospacing="0" w:after="150" w:afterAutospacing="0"/>
        <w:ind w:right="-568" w:firstLine="127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Sala das sessões, 19 de setembro de 2023.</w:t>
      </w:r>
    </w:p>
    <w:p w14:paraId="527D5145" w14:textId="77777777" w:rsidR="00DF61C2" w:rsidRDefault="00DF61C2" w:rsidP="00DF61C2">
      <w:pPr>
        <w:spacing w:after="120"/>
        <w:ind w:right="-568" w:firstLine="127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CA39956" w14:textId="77777777" w:rsidR="00DF61C2" w:rsidRDefault="00DF61C2" w:rsidP="00DF61C2">
      <w:pPr>
        <w:spacing w:after="0" w:line="240" w:lineRule="auto"/>
        <w:ind w:right="-568" w:firstLine="1276"/>
        <w:jc w:val="both"/>
        <w:rPr>
          <w:rFonts w:ascii="Times New Roman" w:hAnsi="Times New Roman" w:cs="Times New Roman"/>
          <w:sz w:val="26"/>
          <w:szCs w:val="26"/>
        </w:rPr>
      </w:pPr>
    </w:p>
    <w:p w14:paraId="1B3E46D8" w14:textId="77777777" w:rsidR="00DF61C2" w:rsidRDefault="00DF61C2" w:rsidP="00DF61C2">
      <w:pPr>
        <w:spacing w:after="0" w:line="240" w:lineRule="auto"/>
        <w:ind w:right="-710"/>
        <w:jc w:val="center"/>
        <w:rPr>
          <w:rFonts w:ascii="Times New Roman" w:hAnsi="Times New Roman" w:cs="Times New Roman"/>
          <w:sz w:val="26"/>
          <w:szCs w:val="26"/>
        </w:rPr>
      </w:pPr>
    </w:p>
    <w:p w14:paraId="3F3094B3" w14:textId="77777777" w:rsidR="00DF61C2" w:rsidRDefault="00DF61C2" w:rsidP="00DF61C2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HÉLIO PEREIRA DA SILVA</w:t>
      </w:r>
    </w:p>
    <w:p w14:paraId="45C574C3" w14:textId="77777777" w:rsidR="00DF61C2" w:rsidRDefault="00DF61C2" w:rsidP="00DF61C2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Presidente</w:t>
      </w:r>
    </w:p>
    <w:p w14:paraId="431D3F98" w14:textId="77777777" w:rsidR="00DF61C2" w:rsidRDefault="00DF61C2" w:rsidP="00DF61C2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1D937E" w14:textId="77777777" w:rsidR="00DF61C2" w:rsidRDefault="00DF61C2" w:rsidP="00DF61C2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B02A7C" w14:textId="77777777" w:rsidR="00DF61C2" w:rsidRDefault="00DF61C2" w:rsidP="00DF61C2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A5A8521" w14:textId="77777777" w:rsidR="00DF61C2" w:rsidRDefault="00DF61C2" w:rsidP="00DF61C2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DB211AA" w14:textId="77777777" w:rsidR="00DF61C2" w:rsidRDefault="00DF61C2" w:rsidP="00DF61C2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VALDIR DE OLIVEIRA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JOÃO MAIORAL</w:t>
      </w:r>
    </w:p>
    <w:p w14:paraId="735C75F4" w14:textId="77777777" w:rsidR="00DF61C2" w:rsidRDefault="00DF61C2" w:rsidP="00DF61C2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1º Secretário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2º Secretário</w:t>
      </w:r>
    </w:p>
    <w:p w14:paraId="3D26119E" w14:textId="77777777" w:rsidR="00DF61C2" w:rsidRDefault="00DF61C2" w:rsidP="00DF61C2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6"/>
          <w:szCs w:val="26"/>
        </w:rPr>
      </w:pPr>
    </w:p>
    <w:p w14:paraId="787EBD87" w14:textId="77777777" w:rsidR="00DF61C2" w:rsidRDefault="00DF61C2" w:rsidP="00DF61C2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6"/>
          <w:szCs w:val="26"/>
        </w:rPr>
      </w:pPr>
    </w:p>
    <w:p w14:paraId="52FBEFF0" w14:textId="77777777" w:rsidR="00DF61C2" w:rsidRDefault="00DF61C2" w:rsidP="00DF61C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139C9CC" w14:textId="1932F55F" w:rsidR="00DF61C2" w:rsidRDefault="00DF61C2" w:rsidP="00DF61C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JUSTIFICATIVA</w:t>
      </w:r>
    </w:p>
    <w:p w14:paraId="10FF645D" w14:textId="77777777" w:rsidR="00DF61C2" w:rsidRDefault="00DF61C2" w:rsidP="00DF61C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0BA01AD" w14:textId="77777777" w:rsidR="00DF61C2" w:rsidRDefault="00DF61C2" w:rsidP="00DF61C2">
      <w:pPr>
        <w:spacing w:line="360" w:lineRule="auto"/>
        <w:ind w:left="285" w:right="-569" w:firstLine="141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 presente propositura trata de alteração da Resolução nº 311, de 16 de dezembro de 2020, que dispõe sobre o Regimento Interno da Câmara Municipal de Sumaré.</w:t>
      </w:r>
    </w:p>
    <w:p w14:paraId="6ADF2508" w14:textId="77777777" w:rsidR="00DF61C2" w:rsidRDefault="00DF61C2" w:rsidP="00DF61C2">
      <w:pPr>
        <w:spacing w:line="360" w:lineRule="auto"/>
        <w:ind w:left="285" w:right="-569" w:firstLine="141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O projeto em questão estabelece que as petições, reclamações e representações de qualquer munícipe ou de entidade local, regularmente constituída há mais de um ano, contra ato ou omissão das autoridades e entidades públicas, ou imputadas a membros da Câmara Municipal deverão ser protocoladas presencialmente na Secretaria da Câmara Municipal.</w:t>
      </w:r>
    </w:p>
    <w:p w14:paraId="0D9CA649" w14:textId="77777777" w:rsidR="00DF61C2" w:rsidRDefault="00DF61C2" w:rsidP="00DF61C2">
      <w:pPr>
        <w:spacing w:before="240" w:after="240" w:line="360" w:lineRule="auto"/>
        <w:ind w:right="-568" w:firstLine="170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Assim sendo, solicitamos o apoio dos nobres Edis para votarem favoravelmente esta propositura, a qual é apresentada pela sua relevância.</w:t>
      </w:r>
    </w:p>
    <w:p w14:paraId="4DA3F418" w14:textId="77777777" w:rsidR="00DF61C2" w:rsidRDefault="00DF61C2" w:rsidP="00DF61C2">
      <w:pPr>
        <w:tabs>
          <w:tab w:val="left" w:pos="4215"/>
        </w:tabs>
        <w:spacing w:line="360" w:lineRule="auto"/>
        <w:ind w:left="285" w:right="-569" w:firstLine="141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Sala das Sessões, 19 de setembro de 2023.</w:t>
      </w:r>
    </w:p>
    <w:p w14:paraId="25D811B0" w14:textId="77777777" w:rsidR="00DF61C2" w:rsidRDefault="00DF61C2" w:rsidP="00DF61C2">
      <w:pPr>
        <w:tabs>
          <w:tab w:val="left" w:pos="4215"/>
        </w:tabs>
        <w:spacing w:line="360" w:lineRule="auto"/>
        <w:ind w:left="285" w:firstLine="141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D2B6606" w14:textId="77777777" w:rsidR="00DF61C2" w:rsidRDefault="00DF61C2" w:rsidP="00DF61C2">
      <w:pPr>
        <w:tabs>
          <w:tab w:val="left" w:pos="4215"/>
        </w:tabs>
        <w:spacing w:line="360" w:lineRule="auto"/>
        <w:ind w:left="285" w:firstLine="141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4F5F342" w14:textId="77777777" w:rsidR="00DF61C2" w:rsidRDefault="00DF61C2" w:rsidP="00DF61C2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HÉLIO PEREIRA DA SILVA</w:t>
      </w:r>
    </w:p>
    <w:p w14:paraId="5A820736" w14:textId="77777777" w:rsidR="00DF61C2" w:rsidRDefault="00DF61C2" w:rsidP="00DF61C2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495B9375" w14:textId="77777777" w:rsidR="00DF61C2" w:rsidRDefault="00DF61C2" w:rsidP="00DF61C2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34DE79" w14:textId="77777777" w:rsidR="00DF61C2" w:rsidRDefault="00DF61C2" w:rsidP="00DF61C2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47A22B" w14:textId="77777777" w:rsidR="00DF61C2" w:rsidRDefault="00DF61C2" w:rsidP="00DF61C2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254022" w14:textId="77777777" w:rsidR="00DF61C2" w:rsidRDefault="00DF61C2" w:rsidP="00DF61C2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1A4381" w14:textId="77777777" w:rsidR="00DF61C2" w:rsidRDefault="00DF61C2" w:rsidP="00DF61C2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9C559A" w14:textId="77777777" w:rsidR="00DF61C2" w:rsidRDefault="00DF61C2" w:rsidP="00DF61C2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VALDIR DE OLIVEIRA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JOÃO MAIORAL</w:t>
      </w:r>
    </w:p>
    <w:p w14:paraId="298CAF17" w14:textId="77777777" w:rsidR="00DF61C2" w:rsidRDefault="00DF61C2" w:rsidP="00DF61C2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1º Secretário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>2º Secretário</w:t>
      </w:r>
    </w:p>
    <w:p w14:paraId="1525DD66" w14:textId="77777777" w:rsidR="00DF61C2" w:rsidRDefault="00DF61C2" w:rsidP="00DF61C2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AB55F0" w14:textId="77777777" w:rsidR="00DF61C2" w:rsidRDefault="00DF61C2" w:rsidP="00DF61C2">
      <w:pPr>
        <w:tabs>
          <w:tab w:val="left" w:pos="4215"/>
        </w:tabs>
        <w:spacing w:line="360" w:lineRule="auto"/>
        <w:ind w:left="285" w:firstLine="141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00CC7C2" w14:textId="77777777" w:rsidR="00DF61C2" w:rsidRDefault="00DF61C2" w:rsidP="00DF61C2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6"/>
          <w:szCs w:val="26"/>
        </w:rPr>
      </w:pPr>
    </w:p>
    <w:p w14:paraId="555822B6" w14:textId="77777777" w:rsidR="00DF61C2" w:rsidRDefault="00DF61C2" w:rsidP="00DF61C2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ermEnd w:id="1476591854"/>
    <w:p w14:paraId="6603E5E7" w14:textId="77777777" w:rsidR="006D1E9A" w:rsidRPr="00601B0A" w:rsidRDefault="006D1E9A" w:rsidP="00601B0A"/>
    <w:sectPr w:rsidR="006D1E9A" w:rsidRPr="00601B0A" w:rsidSect="00DF61C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7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5F3B4" w14:textId="77777777" w:rsidR="00633D4E" w:rsidRDefault="00633D4E">
      <w:pPr>
        <w:spacing w:after="0" w:line="240" w:lineRule="auto"/>
      </w:pPr>
      <w:r>
        <w:separator/>
      </w:r>
    </w:p>
  </w:endnote>
  <w:endnote w:type="continuationSeparator" w:id="0">
    <w:p w14:paraId="6DED13CE" w14:textId="77777777" w:rsidR="00633D4E" w:rsidRDefault="0063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E9E5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B665EFC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8884D4" wp14:editId="785C5D8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156C86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C348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DC3E" w14:textId="77777777" w:rsidR="00633D4E" w:rsidRDefault="00633D4E">
      <w:pPr>
        <w:spacing w:after="0" w:line="240" w:lineRule="auto"/>
      </w:pPr>
      <w:r>
        <w:separator/>
      </w:r>
    </w:p>
  </w:footnote>
  <w:footnote w:type="continuationSeparator" w:id="0">
    <w:p w14:paraId="49CD2593" w14:textId="77777777" w:rsidR="00633D4E" w:rsidRDefault="00633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B54B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5390E64" wp14:editId="18E9D75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DF6E33E" wp14:editId="6378BC08">
          <wp:extent cx="1501253" cy="525439"/>
          <wp:effectExtent l="0" t="0" r="3810" b="8255"/>
          <wp:docPr id="1971596304" name="Imagem 1971596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9D25813" wp14:editId="05898A3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10425"/>
          <wp:effectExtent l="0" t="0" r="0" b="0"/>
          <wp:wrapNone/>
          <wp:docPr id="174199387" name="Imagem 1741993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10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6357381">
    <w:abstractNumId w:val="5"/>
  </w:num>
  <w:num w:numId="2" w16cid:durableId="399787020">
    <w:abstractNumId w:val="4"/>
  </w:num>
  <w:num w:numId="3" w16cid:durableId="417482246">
    <w:abstractNumId w:val="2"/>
  </w:num>
  <w:num w:numId="4" w16cid:durableId="882059918">
    <w:abstractNumId w:val="1"/>
  </w:num>
  <w:num w:numId="5" w16cid:durableId="721827272">
    <w:abstractNumId w:val="3"/>
  </w:num>
  <w:num w:numId="6" w16cid:durableId="10342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33D4E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D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07D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1C2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locked/>
    <w:rsid w:val="00DF61C2"/>
    <w:rPr>
      <w:color w:val="0563C1" w:themeColor="hyperlink"/>
      <w:u w:val="single"/>
    </w:rPr>
  </w:style>
  <w:style w:type="paragraph" w:customStyle="1" w:styleId="normas-descricao">
    <w:name w:val="normas-descricao"/>
    <w:basedOn w:val="Normal"/>
    <w:uiPriority w:val="99"/>
    <w:semiHidden/>
    <w:rsid w:val="00DF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indentado">
    <w:name w:val="normas-desindentado"/>
    <w:basedOn w:val="Normal"/>
    <w:uiPriority w:val="99"/>
    <w:semiHidden/>
    <w:rsid w:val="00DF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uiPriority w:val="99"/>
    <w:semiHidden/>
    <w:rsid w:val="00DF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aodigital.com.br/Sumare-SP/Resolucoes/311-20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1620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2021-02-25T18:05:00Z</cp:lastPrinted>
  <dcterms:created xsi:type="dcterms:W3CDTF">2021-05-03T13:59:00Z</dcterms:created>
  <dcterms:modified xsi:type="dcterms:W3CDTF">2023-09-19T13:56:00Z</dcterms:modified>
</cp:coreProperties>
</file>