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6AC1DBF7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A971F3">
        <w:rPr>
          <w:rFonts w:ascii="Arial" w:hAnsi="Arial" w:cs="Arial"/>
          <w:sz w:val="24"/>
          <w:szCs w:val="24"/>
        </w:rPr>
        <w:t xml:space="preserve"> sinalização de solo e sinalização de placas na rua Jose Arnaldo Taques em toda sua extensão e no cruzamento com a Avenida Fuad Assef Maluf no Jardim das Orquídeas.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F6D16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3846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333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C12C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8F4208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971F3"/>
    <w:rsid w:val="00AA25F0"/>
    <w:rsid w:val="00AC079D"/>
    <w:rsid w:val="00AC4F19"/>
    <w:rsid w:val="00AE52BF"/>
    <w:rsid w:val="00AE6AEE"/>
    <w:rsid w:val="00B04727"/>
    <w:rsid w:val="00B142E2"/>
    <w:rsid w:val="00B25A2F"/>
    <w:rsid w:val="00B36F8B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2023-09-19T12:44:00Z</dcterms:created>
  <dcterms:modified xsi:type="dcterms:W3CDTF">2023-09-19T12:44:00Z</dcterms:modified>
</cp:coreProperties>
</file>