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768D" w:rsidP="008E7461" w14:paraId="19ECF30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90768D">
        <w:rPr>
          <w:rFonts w:ascii="Times New Roman" w:hAnsi="Times New Roman" w:cs="Times New Roman"/>
          <w:sz w:val="28"/>
          <w:szCs w:val="28"/>
        </w:rPr>
        <w:t>Rua Olivia Jesus dos Santos, 186 -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5E581B7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9655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2F28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11EA-F8FF-44BE-A84B-8C50E41A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2023-09-19T13:21:00Z</dcterms:created>
  <dcterms:modified xsi:type="dcterms:W3CDTF">2023-09-19T13:21:00Z</dcterms:modified>
</cp:coreProperties>
</file>