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6FD14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4D09B3">
        <w:rPr>
          <w:rFonts w:ascii="Arial" w:hAnsi="Arial" w:cs="Arial"/>
          <w:sz w:val="24"/>
          <w:szCs w:val="24"/>
        </w:rPr>
        <w:t xml:space="preserve">Rua </w:t>
      </w:r>
      <w:r w:rsidR="004D09B3">
        <w:rPr>
          <w:rFonts w:ascii="Arial" w:hAnsi="Arial" w:cs="Arial"/>
          <w:sz w:val="24"/>
          <w:szCs w:val="24"/>
        </w:rPr>
        <w:t>Rivanilde</w:t>
      </w:r>
      <w:r w:rsidR="004D09B3">
        <w:rPr>
          <w:rFonts w:ascii="Arial" w:hAnsi="Arial" w:cs="Arial"/>
          <w:sz w:val="24"/>
          <w:szCs w:val="24"/>
        </w:rPr>
        <w:t xml:space="preserve"> Pereira </w:t>
      </w:r>
      <w:r w:rsidR="004D09B3">
        <w:rPr>
          <w:rFonts w:ascii="Arial" w:hAnsi="Arial" w:cs="Arial"/>
          <w:sz w:val="24"/>
          <w:szCs w:val="24"/>
        </w:rPr>
        <w:t>Penga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4D09B3">
        <w:rPr>
          <w:rFonts w:ascii="Arial" w:hAnsi="Arial" w:cs="Arial"/>
          <w:sz w:val="24"/>
          <w:szCs w:val="24"/>
        </w:rPr>
        <w:t>Parque das Indústrias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91638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27409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2021-03-08T19:11:00Z</dcterms:created>
  <dcterms:modified xsi:type="dcterms:W3CDTF">2021-03-08T19:11:00Z</dcterms:modified>
</cp:coreProperties>
</file>