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C4B44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EB3C46">
        <w:rPr>
          <w:rFonts w:ascii="Arial" w:hAnsi="Arial" w:cs="Arial"/>
          <w:b/>
          <w:sz w:val="24"/>
          <w:szCs w:val="24"/>
          <w:u w:val="single"/>
        </w:rPr>
        <w:t>Luzia Borges de Lima Silva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0116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B2F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61025-26FB-4294-981A-37B8EA36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2023-09-11T12:45:00Z</dcterms:created>
  <dcterms:modified xsi:type="dcterms:W3CDTF">2023-09-11T12:45:00Z</dcterms:modified>
</cp:coreProperties>
</file>