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17711B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082D35">
        <w:rPr>
          <w:rFonts w:ascii="Arial" w:hAnsi="Arial" w:cs="Arial"/>
          <w:lang w:val="pt"/>
        </w:rPr>
        <w:t>1</w:t>
      </w:r>
      <w:r w:rsidR="00874B62">
        <w:rPr>
          <w:rFonts w:ascii="Arial" w:hAnsi="Arial" w:cs="Arial"/>
          <w:lang w:val="pt"/>
        </w:rPr>
        <w:t>9</w:t>
      </w:r>
      <w:r w:rsidR="005F61AA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082D35" w14:paraId="0CEAB316" w14:textId="59BF3D09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874B62" w:rsidR="00874B62">
        <w:rPr>
          <w:rFonts w:ascii="Arial Black" w:hAnsi="Arial Black" w:cs="Arial"/>
          <w:b/>
          <w:sz w:val="24"/>
          <w:szCs w:val="24"/>
          <w:lang w:val="pt"/>
        </w:rPr>
        <w:t>Rua</w:t>
      </w:r>
      <w:r w:rsidRPr="005F61AA" w:rsidR="005F61AA">
        <w:rPr>
          <w:rFonts w:ascii="Arial Black" w:hAnsi="Arial Black" w:cs="Arial"/>
          <w:b/>
          <w:sz w:val="24"/>
          <w:szCs w:val="24"/>
          <w:lang w:val="pt"/>
        </w:rPr>
        <w:t xml:space="preserve"> Regente Feijó, </w:t>
      </w:r>
      <w:r w:rsidR="005F61AA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5F61AA" w:rsidR="005F61AA">
        <w:rPr>
          <w:rFonts w:ascii="Arial Black" w:hAnsi="Arial Black" w:cs="Arial"/>
          <w:b/>
          <w:sz w:val="24"/>
          <w:szCs w:val="24"/>
          <w:lang w:val="pt"/>
        </w:rPr>
        <w:t>247 - João Paulo II</w:t>
      </w:r>
      <w:r w:rsidR="00C416F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B7E2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362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74B62"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416FD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2023-09-11T12:19:00Z</dcterms:created>
  <dcterms:modified xsi:type="dcterms:W3CDTF">2023-09-11T12:19:00Z</dcterms:modified>
</cp:coreProperties>
</file>