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4F859E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2C4D10">
        <w:rPr>
          <w:rFonts w:ascii="Arial" w:hAnsi="Arial" w:cs="Arial"/>
          <w:sz w:val="24"/>
          <w:szCs w:val="24"/>
        </w:rPr>
        <w:t>Oswaldo Hoffman</w:t>
      </w:r>
      <w:r w:rsidR="0071783B">
        <w:rPr>
          <w:rFonts w:ascii="Arial" w:hAnsi="Arial" w:cs="Arial"/>
          <w:sz w:val="24"/>
          <w:szCs w:val="24"/>
        </w:rPr>
        <w:t xml:space="preserve">, bairro </w:t>
      </w:r>
      <w:r w:rsidR="007C7C3B">
        <w:rPr>
          <w:rFonts w:ascii="Arial" w:hAnsi="Arial" w:cs="Arial"/>
          <w:sz w:val="24"/>
          <w:szCs w:val="24"/>
        </w:rPr>
        <w:t>Danúbio Azul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87400" w:rsidP="00F87400" w14:paraId="2405C578" w14:textId="311F466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Sumaré, </w:t>
      </w:r>
      <w:r w:rsidR="002C4D10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482D4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3164ED" w:rsidP="003164ED" w14:paraId="6165EB2C" w14:textId="0C7545E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1775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4BCE"/>
    <w:rsid w:val="000B51C8"/>
    <w:rsid w:val="000C1EB7"/>
    <w:rsid w:val="000C2DF3"/>
    <w:rsid w:val="000C4146"/>
    <w:rsid w:val="000C5B40"/>
    <w:rsid w:val="000D13F8"/>
    <w:rsid w:val="000D1736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4D70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5345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4D10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164ED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AC7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16A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2D40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434E"/>
    <w:rsid w:val="00507944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6AE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5D6B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C7C3B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6AA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1B8D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7DE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99C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01DF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2FE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7400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2023-09-05T14:40:00Z</dcterms:created>
  <dcterms:modified xsi:type="dcterms:W3CDTF">2023-09-05T14:40:00Z</dcterms:modified>
</cp:coreProperties>
</file>