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1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160.000,00 (cento e sessenta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