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Senhor JOÃO JOSÉ LOPES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