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Cidadão Sumareense ao Senhor JOÃO JOSÉ LOPES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