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5074F" w14:textId="77777777" w:rsidR="00026163" w:rsidRDefault="00026163" w:rsidP="00327221">
      <w:pPr>
        <w:jc w:val="both"/>
        <w:rPr>
          <w:rFonts w:ascii="Arial" w:hAnsi="Arial" w:cs="Arial"/>
          <w:b/>
          <w:sz w:val="24"/>
          <w:szCs w:val="24"/>
        </w:rPr>
      </w:pPr>
    </w:p>
    <w:p w14:paraId="62121F1C" w14:textId="77777777" w:rsidR="00026163" w:rsidRDefault="00026163" w:rsidP="00327221">
      <w:pPr>
        <w:jc w:val="both"/>
        <w:rPr>
          <w:rFonts w:ascii="Arial" w:hAnsi="Arial" w:cs="Arial"/>
          <w:b/>
          <w:sz w:val="24"/>
          <w:szCs w:val="24"/>
        </w:rPr>
      </w:pPr>
    </w:p>
    <w:p w14:paraId="1C170483" w14:textId="6C40512E" w:rsidR="00AC09BB" w:rsidRDefault="00AC09BB" w:rsidP="00CB7F2A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Projeto de Lei n°_____ de 2020.</w:t>
      </w:r>
    </w:p>
    <w:p w14:paraId="7A775402" w14:textId="77777777" w:rsidR="00026163" w:rsidRDefault="00026163" w:rsidP="00327221">
      <w:pPr>
        <w:jc w:val="both"/>
        <w:rPr>
          <w:rFonts w:ascii="Arial" w:hAnsi="Arial" w:cs="Arial"/>
          <w:b/>
          <w:sz w:val="24"/>
          <w:szCs w:val="24"/>
        </w:rPr>
      </w:pPr>
    </w:p>
    <w:p w14:paraId="5747C85B" w14:textId="77777777" w:rsidR="00026163" w:rsidRPr="00E32BF1" w:rsidRDefault="00026163" w:rsidP="00327221">
      <w:pPr>
        <w:jc w:val="both"/>
        <w:rPr>
          <w:rFonts w:ascii="Arial" w:hAnsi="Arial" w:cs="Arial"/>
          <w:b/>
          <w:sz w:val="24"/>
          <w:szCs w:val="24"/>
        </w:rPr>
      </w:pPr>
    </w:p>
    <w:p w14:paraId="50237CD3" w14:textId="1DF85059" w:rsidR="00AC09BB" w:rsidRPr="00E32BF1" w:rsidRDefault="00AC09BB" w:rsidP="00327221">
      <w:pPr>
        <w:shd w:val="clear" w:color="auto" w:fill="FFFFFF"/>
        <w:ind w:left="3402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E32BF1">
        <w:rPr>
          <w:rFonts w:ascii="Arial" w:hAnsi="Arial" w:cs="Arial"/>
          <w:bCs/>
          <w:sz w:val="24"/>
          <w:szCs w:val="24"/>
          <w:lang w:eastAsia="pt-BR"/>
        </w:rPr>
        <w:t>"</w:t>
      </w:r>
      <w:r w:rsidR="00D04EA1">
        <w:rPr>
          <w:rFonts w:ascii="Arial" w:hAnsi="Arial" w:cs="Arial"/>
          <w:bCs/>
          <w:sz w:val="24"/>
          <w:szCs w:val="24"/>
          <w:lang w:eastAsia="pt-BR"/>
        </w:rPr>
        <w:t>Autoriza o Executivo</w:t>
      </w:r>
      <w:r w:rsidR="001573E3">
        <w:rPr>
          <w:rFonts w:ascii="Arial" w:hAnsi="Arial" w:cs="Arial"/>
          <w:bCs/>
          <w:sz w:val="24"/>
          <w:szCs w:val="24"/>
          <w:lang w:eastAsia="pt-BR"/>
        </w:rPr>
        <w:t xml:space="preserve"> Municipal</w:t>
      </w:r>
      <w:r w:rsidR="00D04EA1">
        <w:rPr>
          <w:rFonts w:ascii="Arial" w:hAnsi="Arial" w:cs="Arial"/>
          <w:bCs/>
          <w:sz w:val="24"/>
          <w:szCs w:val="24"/>
          <w:lang w:eastAsia="pt-BR"/>
        </w:rPr>
        <w:t xml:space="preserve"> a criar/instalar 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>o sistema de monitoramento por câmeras em tempo real nas principais avenidas comerciais</w:t>
      </w:r>
      <w:r w:rsidR="006A4854">
        <w:rPr>
          <w:rFonts w:ascii="Arial" w:hAnsi="Arial" w:cs="Arial"/>
          <w:bCs/>
          <w:sz w:val="24"/>
          <w:szCs w:val="24"/>
          <w:lang w:eastAsia="pt-BR"/>
        </w:rPr>
        <w:t xml:space="preserve"> e frente de escolas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da cidade</w:t>
      </w:r>
      <w:r w:rsidR="006A70C6">
        <w:rPr>
          <w:rFonts w:ascii="Arial" w:hAnsi="Arial" w:cs="Arial"/>
          <w:bCs/>
          <w:sz w:val="24"/>
          <w:szCs w:val="24"/>
          <w:lang w:eastAsia="pt-BR"/>
        </w:rPr>
        <w:t xml:space="preserve"> de Sumaré</w:t>
      </w:r>
      <w:r w:rsidR="00613BD0">
        <w:rPr>
          <w:rFonts w:ascii="Arial" w:hAnsi="Arial" w:cs="Arial"/>
          <w:bCs/>
          <w:sz w:val="24"/>
          <w:szCs w:val="24"/>
          <w:lang w:eastAsia="pt-BR"/>
        </w:rPr>
        <w:t xml:space="preserve"> e</w:t>
      </w:r>
      <w:r w:rsidR="006A70C6">
        <w:rPr>
          <w:rFonts w:ascii="Arial" w:hAnsi="Arial" w:cs="Arial"/>
          <w:bCs/>
          <w:sz w:val="24"/>
          <w:szCs w:val="24"/>
          <w:lang w:eastAsia="pt-BR"/>
        </w:rPr>
        <w:t xml:space="preserve"> com tecnologia para identificação de veículos roubados e dá 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>outras providências.”</w:t>
      </w:r>
    </w:p>
    <w:p w14:paraId="7C787C52" w14:textId="4EDECC22" w:rsidR="00AC09BB" w:rsidRDefault="00AC09BB" w:rsidP="00327221">
      <w:pPr>
        <w:ind w:left="4962"/>
        <w:jc w:val="both"/>
        <w:rPr>
          <w:rFonts w:ascii="Arial" w:eastAsiaTheme="minorHAnsi" w:hAnsi="Arial" w:cs="Arial"/>
          <w:sz w:val="24"/>
          <w:szCs w:val="24"/>
        </w:rPr>
      </w:pPr>
    </w:p>
    <w:p w14:paraId="544A147C" w14:textId="77777777" w:rsidR="00026163" w:rsidRDefault="00026163" w:rsidP="00327221">
      <w:pPr>
        <w:ind w:left="4962"/>
        <w:jc w:val="both"/>
        <w:rPr>
          <w:rFonts w:ascii="Arial" w:eastAsiaTheme="minorHAnsi" w:hAnsi="Arial" w:cs="Arial"/>
          <w:sz w:val="24"/>
          <w:szCs w:val="24"/>
        </w:rPr>
      </w:pPr>
    </w:p>
    <w:p w14:paraId="1F06CB11" w14:textId="77777777" w:rsidR="00026163" w:rsidRPr="00E32BF1" w:rsidRDefault="00026163" w:rsidP="00327221">
      <w:pPr>
        <w:ind w:left="4962"/>
        <w:jc w:val="both"/>
        <w:rPr>
          <w:rFonts w:ascii="Arial" w:eastAsiaTheme="minorHAnsi" w:hAnsi="Arial" w:cs="Arial"/>
          <w:sz w:val="24"/>
          <w:szCs w:val="24"/>
        </w:rPr>
      </w:pPr>
    </w:p>
    <w:p w14:paraId="3546558B" w14:textId="62A9113B" w:rsidR="00AC09BB" w:rsidRDefault="00AC09BB" w:rsidP="00327221">
      <w:pPr>
        <w:jc w:val="both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 xml:space="preserve">O PREFEITO DO MUNICÍPIO DE SUMARÉ, </w:t>
      </w:r>
    </w:p>
    <w:p w14:paraId="0B06FE45" w14:textId="77777777" w:rsidR="00026163" w:rsidRPr="00E32BF1" w:rsidRDefault="00026163" w:rsidP="00327221">
      <w:pPr>
        <w:jc w:val="both"/>
        <w:rPr>
          <w:rFonts w:ascii="Arial" w:hAnsi="Arial" w:cs="Arial"/>
          <w:b/>
          <w:sz w:val="24"/>
          <w:szCs w:val="24"/>
        </w:rPr>
      </w:pPr>
    </w:p>
    <w:p w14:paraId="664C83CB" w14:textId="77777777" w:rsidR="00AC09BB" w:rsidRPr="00E32BF1" w:rsidRDefault="00AC09BB" w:rsidP="00327221">
      <w:pPr>
        <w:jc w:val="both"/>
        <w:rPr>
          <w:rFonts w:ascii="Arial" w:hAnsi="Arial" w:cs="Arial"/>
          <w:sz w:val="24"/>
          <w:szCs w:val="24"/>
        </w:rPr>
      </w:pPr>
    </w:p>
    <w:p w14:paraId="2068FBD5" w14:textId="77777777" w:rsidR="00AC09BB" w:rsidRPr="00E32BF1" w:rsidRDefault="00AC09BB" w:rsidP="00327221">
      <w:pPr>
        <w:jc w:val="both"/>
        <w:rPr>
          <w:rFonts w:ascii="Arial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14:paraId="55A0F90E" w14:textId="26555DE2" w:rsidR="00AC09BB" w:rsidRDefault="00AC09BB" w:rsidP="00327221">
      <w:pPr>
        <w:shd w:val="clear" w:color="auto" w:fill="FFFFFF"/>
        <w:ind w:left="3402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33FF5F26" w14:textId="77777777" w:rsidR="00026163" w:rsidRPr="00E32BF1" w:rsidRDefault="00026163" w:rsidP="00327221">
      <w:pPr>
        <w:shd w:val="clear" w:color="auto" w:fill="FFFFFF"/>
        <w:ind w:left="3402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1B7F5F3C" w14:textId="7E464BF0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F1EAA">
        <w:rPr>
          <w:rFonts w:ascii="Arial" w:hAnsi="Arial" w:cs="Arial"/>
          <w:b/>
          <w:sz w:val="24"/>
          <w:szCs w:val="24"/>
          <w:lang w:eastAsia="pt-BR"/>
        </w:rPr>
        <w:t>Art. 1º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D04EA1">
        <w:rPr>
          <w:rFonts w:ascii="Arial" w:hAnsi="Arial" w:cs="Arial"/>
          <w:bCs/>
          <w:sz w:val="24"/>
          <w:szCs w:val="24"/>
          <w:lang w:eastAsia="pt-BR"/>
        </w:rPr>
        <w:t xml:space="preserve">Autoriza o Executivo </w:t>
      </w:r>
      <w:r w:rsidR="001573E3">
        <w:rPr>
          <w:rFonts w:ascii="Arial" w:hAnsi="Arial" w:cs="Arial"/>
          <w:bCs/>
          <w:sz w:val="24"/>
          <w:szCs w:val="24"/>
          <w:lang w:eastAsia="pt-BR"/>
        </w:rPr>
        <w:t xml:space="preserve">Municipal </w:t>
      </w:r>
      <w:r w:rsidR="00D04EA1">
        <w:rPr>
          <w:rFonts w:ascii="Arial" w:hAnsi="Arial" w:cs="Arial"/>
          <w:bCs/>
          <w:sz w:val="24"/>
          <w:szCs w:val="24"/>
          <w:lang w:eastAsia="pt-BR"/>
        </w:rPr>
        <w:t>a criar/instalar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sistema de monitoramento em tempo real nas principais avenidas comerciais da cidade e outras áreas situadas no município.</w:t>
      </w:r>
    </w:p>
    <w:p w14:paraId="00754FC7" w14:textId="77777777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2F8223A4" w14:textId="795BEC3B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F1EAA">
        <w:rPr>
          <w:rFonts w:ascii="Arial" w:hAnsi="Arial" w:cs="Arial"/>
          <w:b/>
          <w:sz w:val="24"/>
          <w:szCs w:val="24"/>
          <w:lang w:eastAsia="pt-BR"/>
        </w:rPr>
        <w:t>Parágrafo único: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O monitoramento descrito no “Caput” poderá ser estendido para demais avenidas, ruas de grande movimentação, feiras livres, centros comerciais, portarias de clubes, espaços festivos, pontos turísticos</w:t>
      </w:r>
      <w:r w:rsidR="00026163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r w:rsidR="006A70C6">
        <w:rPr>
          <w:rFonts w:ascii="Arial" w:hAnsi="Arial" w:cs="Arial"/>
          <w:bCs/>
          <w:sz w:val="24"/>
          <w:szCs w:val="24"/>
          <w:lang w:eastAsia="pt-BR"/>
        </w:rPr>
        <w:t xml:space="preserve">em frente as </w:t>
      </w:r>
      <w:r w:rsidR="00026163">
        <w:rPr>
          <w:rFonts w:ascii="Arial" w:hAnsi="Arial" w:cs="Arial"/>
          <w:bCs/>
          <w:sz w:val="24"/>
          <w:szCs w:val="24"/>
          <w:lang w:eastAsia="pt-BR"/>
        </w:rPr>
        <w:t>escolas públicas</w:t>
      </w:r>
      <w:r w:rsidR="006A70C6">
        <w:rPr>
          <w:rFonts w:ascii="Arial" w:hAnsi="Arial" w:cs="Arial"/>
          <w:bCs/>
          <w:sz w:val="24"/>
          <w:szCs w:val="24"/>
          <w:lang w:eastAsia="pt-BR"/>
        </w:rPr>
        <w:t xml:space="preserve"> municipais, estaduais</w:t>
      </w:r>
      <w:r w:rsidR="00026163">
        <w:rPr>
          <w:rFonts w:ascii="Arial" w:hAnsi="Arial" w:cs="Arial"/>
          <w:bCs/>
          <w:sz w:val="24"/>
          <w:szCs w:val="24"/>
          <w:lang w:eastAsia="pt-BR"/>
        </w:rPr>
        <w:t xml:space="preserve"> e particulares</w:t>
      </w:r>
      <w:r w:rsidR="006A70C6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2E9E13B6" w14:textId="77777777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0166F6E3" w14:textId="54C24E14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F1EAA">
        <w:rPr>
          <w:rFonts w:ascii="Arial" w:hAnsi="Arial" w:cs="Arial"/>
          <w:b/>
          <w:sz w:val="24"/>
          <w:szCs w:val="24"/>
          <w:lang w:eastAsia="pt-BR"/>
        </w:rPr>
        <w:t>Art. 2º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O Município poderá </w:t>
      </w:r>
      <w:r w:rsidR="00F9716E">
        <w:rPr>
          <w:rFonts w:ascii="Arial" w:hAnsi="Arial" w:cs="Arial"/>
          <w:bCs/>
          <w:sz w:val="24"/>
          <w:szCs w:val="24"/>
          <w:lang w:eastAsia="pt-BR"/>
        </w:rPr>
        <w:t xml:space="preserve">firmar convênio 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>com as Polícias Civil e Militar, e Guarda Municipal para monitoramento durante 24 (vinte e quatro) horas, devendo conter:</w:t>
      </w:r>
    </w:p>
    <w:p w14:paraId="661A226A" w14:textId="77777777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13A72AB2" w14:textId="6BE09DB9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F1EAA">
        <w:rPr>
          <w:rFonts w:ascii="Arial" w:hAnsi="Arial" w:cs="Arial"/>
          <w:b/>
          <w:sz w:val="24"/>
          <w:szCs w:val="24"/>
          <w:lang w:eastAsia="pt-BR"/>
        </w:rPr>
        <w:t>I -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Start"/>
      <w:r w:rsidRPr="00E32BF1">
        <w:rPr>
          <w:rFonts w:ascii="Arial" w:hAnsi="Arial" w:cs="Arial"/>
          <w:bCs/>
          <w:sz w:val="24"/>
          <w:szCs w:val="24"/>
          <w:lang w:eastAsia="pt-BR"/>
        </w:rPr>
        <w:t>sistema</w:t>
      </w:r>
      <w:proofErr w:type="gramEnd"/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de monitoramento e gravação eletrônica de imagens, em tempo real, através de circuito fechado de televisão interligado com a central de controle fora do local monitorado, em uma sede da Polícia Militar </w:t>
      </w:r>
      <w:r w:rsidR="00B26019">
        <w:rPr>
          <w:rFonts w:ascii="Arial" w:hAnsi="Arial" w:cs="Arial"/>
          <w:bCs/>
          <w:sz w:val="24"/>
          <w:szCs w:val="24"/>
          <w:lang w:eastAsia="pt-BR"/>
        </w:rPr>
        <w:t>e/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>ou Guarda Municipal.</w:t>
      </w:r>
    </w:p>
    <w:p w14:paraId="0F1D9E66" w14:textId="77777777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7E525736" w14:textId="3900B49C" w:rsidR="00AC09BB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F1EAA">
        <w:rPr>
          <w:rFonts w:ascii="Arial" w:hAnsi="Arial" w:cs="Arial"/>
          <w:b/>
          <w:sz w:val="24"/>
          <w:szCs w:val="24"/>
          <w:lang w:eastAsia="pt-BR"/>
        </w:rPr>
        <w:t>II -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Start"/>
      <w:r w:rsidRPr="00E32BF1">
        <w:rPr>
          <w:rFonts w:ascii="Arial" w:hAnsi="Arial" w:cs="Arial"/>
          <w:bCs/>
          <w:sz w:val="24"/>
          <w:szCs w:val="24"/>
          <w:lang w:eastAsia="pt-BR"/>
        </w:rPr>
        <w:t>o</w:t>
      </w:r>
      <w:proofErr w:type="gramEnd"/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sistema de monitoramento deverá conter:</w:t>
      </w:r>
    </w:p>
    <w:p w14:paraId="6B1D9D29" w14:textId="6A231B96" w:rsidR="00026163" w:rsidRDefault="00026163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4EDAF982" w14:textId="5D49CB8F" w:rsidR="00AC09BB" w:rsidRPr="00551E93" w:rsidRDefault="00AC09BB" w:rsidP="00327221">
      <w:pPr>
        <w:pStyle w:val="PargrafodaLista"/>
        <w:widowControl/>
        <w:numPr>
          <w:ilvl w:val="0"/>
          <w:numId w:val="20"/>
        </w:numPr>
        <w:shd w:val="clear" w:color="auto" w:fill="FFFFFF"/>
        <w:autoSpaceDE/>
        <w:autoSpaceDN/>
        <w:jc w:val="both"/>
        <w:rPr>
          <w:rFonts w:ascii="Arial" w:hAnsi="Arial" w:cs="Arial"/>
          <w:bCs/>
          <w:sz w:val="24"/>
          <w:szCs w:val="24"/>
          <w:lang w:val="pt-BR" w:eastAsia="pt-BR"/>
        </w:rPr>
      </w:pPr>
      <w:r w:rsidRPr="00551E93">
        <w:rPr>
          <w:rFonts w:ascii="Arial" w:hAnsi="Arial" w:cs="Arial"/>
          <w:bCs/>
          <w:sz w:val="24"/>
          <w:szCs w:val="24"/>
          <w:lang w:val="pt-BR" w:eastAsia="pt-BR"/>
        </w:rPr>
        <w:t>câmeras com sensores capazes de captar imagens em cores com resolução capaz de permitir a clara identificação das pessoas e objetos filmados, instaladas em todos os acessos destinados ao público</w:t>
      </w:r>
      <w:r w:rsidR="009A7831" w:rsidRPr="00551E93">
        <w:rPr>
          <w:rFonts w:ascii="Arial" w:hAnsi="Arial" w:cs="Arial"/>
          <w:bCs/>
          <w:sz w:val="24"/>
          <w:szCs w:val="24"/>
          <w:lang w:val="pt-BR" w:eastAsia="pt-BR"/>
        </w:rPr>
        <w:t>.</w:t>
      </w:r>
    </w:p>
    <w:p w14:paraId="6730FC3E" w14:textId="77777777" w:rsidR="009A7831" w:rsidRPr="00551E93" w:rsidRDefault="009A7831" w:rsidP="00327221">
      <w:pPr>
        <w:pStyle w:val="PargrafodaLista"/>
        <w:widowControl/>
        <w:shd w:val="clear" w:color="auto" w:fill="FFFFFF"/>
        <w:autoSpaceDE/>
        <w:autoSpaceDN/>
        <w:jc w:val="both"/>
        <w:rPr>
          <w:rFonts w:ascii="Arial" w:hAnsi="Arial" w:cs="Arial"/>
          <w:bCs/>
          <w:sz w:val="24"/>
          <w:szCs w:val="24"/>
          <w:lang w:val="pt-BR" w:eastAsia="pt-BR"/>
        </w:rPr>
      </w:pPr>
    </w:p>
    <w:p w14:paraId="41A2D90D" w14:textId="77777777" w:rsidR="00AC09BB" w:rsidRPr="00551E93" w:rsidRDefault="00AC09BB" w:rsidP="00327221">
      <w:pPr>
        <w:pStyle w:val="PargrafodaLista"/>
        <w:widowControl/>
        <w:numPr>
          <w:ilvl w:val="0"/>
          <w:numId w:val="20"/>
        </w:numPr>
        <w:shd w:val="clear" w:color="auto" w:fill="FFFFFF"/>
        <w:autoSpaceDE/>
        <w:autoSpaceDN/>
        <w:jc w:val="both"/>
        <w:rPr>
          <w:rFonts w:ascii="Arial" w:hAnsi="Arial" w:cs="Arial"/>
          <w:bCs/>
          <w:sz w:val="24"/>
          <w:szCs w:val="24"/>
          <w:lang w:val="pt-BR" w:eastAsia="pt-BR"/>
        </w:rPr>
      </w:pPr>
      <w:r w:rsidRPr="00551E93">
        <w:rPr>
          <w:rFonts w:ascii="Arial" w:hAnsi="Arial" w:cs="Arial"/>
          <w:bCs/>
          <w:sz w:val="24"/>
          <w:szCs w:val="24"/>
          <w:lang w:val="pt-BR" w:eastAsia="pt-BR"/>
        </w:rPr>
        <w:t>equipamento que permita a gravação simultânea e ininterrupta das imagens geradas por todas as câmeras;</w:t>
      </w:r>
    </w:p>
    <w:p w14:paraId="1F6DA5FC" w14:textId="77777777" w:rsidR="00AC09BB" w:rsidRPr="00551E93" w:rsidRDefault="00AC09BB" w:rsidP="00327221">
      <w:pPr>
        <w:pStyle w:val="PargrafodaLista"/>
        <w:rPr>
          <w:rFonts w:ascii="Arial" w:hAnsi="Arial" w:cs="Arial"/>
          <w:bCs/>
          <w:sz w:val="24"/>
          <w:szCs w:val="24"/>
          <w:lang w:val="pt-BR" w:eastAsia="pt-BR"/>
        </w:rPr>
      </w:pPr>
    </w:p>
    <w:p w14:paraId="4C857B5B" w14:textId="20430F06" w:rsidR="00AC09BB" w:rsidRPr="00551E93" w:rsidRDefault="00AC09BB" w:rsidP="00327221">
      <w:pPr>
        <w:pStyle w:val="PargrafodaLista"/>
        <w:widowControl/>
        <w:numPr>
          <w:ilvl w:val="0"/>
          <w:numId w:val="20"/>
        </w:numPr>
        <w:shd w:val="clear" w:color="auto" w:fill="FFFFFF"/>
        <w:autoSpaceDE/>
        <w:autoSpaceDN/>
        <w:jc w:val="both"/>
        <w:rPr>
          <w:rFonts w:ascii="Arial" w:hAnsi="Arial" w:cs="Arial"/>
          <w:bCs/>
          <w:sz w:val="24"/>
          <w:szCs w:val="24"/>
          <w:lang w:val="pt-BR" w:eastAsia="pt-BR"/>
        </w:rPr>
      </w:pPr>
      <w:r w:rsidRPr="00551E93">
        <w:rPr>
          <w:rFonts w:ascii="Arial" w:hAnsi="Arial" w:cs="Arial"/>
          <w:bCs/>
          <w:sz w:val="24"/>
          <w:szCs w:val="24"/>
          <w:lang w:val="pt-BR" w:eastAsia="pt-BR"/>
        </w:rPr>
        <w:t>gravação simultânea, permanente e ininterrupta das imagens de todas as câmeras, de forma que sempre se tenha armazenadas</w:t>
      </w:r>
      <w:r w:rsidR="009A7831" w:rsidRPr="00551E93">
        <w:rPr>
          <w:rFonts w:ascii="Arial" w:hAnsi="Arial" w:cs="Arial"/>
          <w:bCs/>
          <w:sz w:val="24"/>
          <w:szCs w:val="24"/>
          <w:lang w:val="pt-BR" w:eastAsia="pt-BR"/>
        </w:rPr>
        <w:t>;</w:t>
      </w:r>
    </w:p>
    <w:p w14:paraId="37DA1E7C" w14:textId="77777777" w:rsidR="00AC09BB" w:rsidRPr="00551E93" w:rsidRDefault="00AC09BB" w:rsidP="00327221">
      <w:pPr>
        <w:pStyle w:val="PargrafodaLista"/>
        <w:shd w:val="clear" w:color="auto" w:fill="FFFFFF"/>
        <w:jc w:val="both"/>
        <w:rPr>
          <w:rFonts w:ascii="Arial" w:hAnsi="Arial" w:cs="Arial"/>
          <w:bCs/>
          <w:sz w:val="24"/>
          <w:szCs w:val="24"/>
          <w:lang w:val="pt-BR" w:eastAsia="pt-BR"/>
        </w:rPr>
      </w:pPr>
    </w:p>
    <w:p w14:paraId="45D05F60" w14:textId="77777777" w:rsidR="00AC09BB" w:rsidRPr="00551E93" w:rsidRDefault="00AC09BB" w:rsidP="00327221">
      <w:pPr>
        <w:pStyle w:val="PargrafodaLista"/>
        <w:widowControl/>
        <w:numPr>
          <w:ilvl w:val="0"/>
          <w:numId w:val="20"/>
        </w:numPr>
        <w:shd w:val="clear" w:color="auto" w:fill="FFFFFF"/>
        <w:autoSpaceDE/>
        <w:autoSpaceDN/>
        <w:jc w:val="both"/>
        <w:rPr>
          <w:rFonts w:ascii="Arial" w:hAnsi="Arial" w:cs="Arial"/>
          <w:bCs/>
          <w:sz w:val="24"/>
          <w:szCs w:val="24"/>
          <w:lang w:val="pt-BR" w:eastAsia="pt-BR"/>
        </w:rPr>
      </w:pPr>
      <w:r w:rsidRPr="00551E93">
        <w:rPr>
          <w:rFonts w:ascii="Arial" w:hAnsi="Arial" w:cs="Arial"/>
          <w:bCs/>
          <w:sz w:val="24"/>
          <w:szCs w:val="24"/>
          <w:lang w:val="pt-BR" w:eastAsia="pt-BR"/>
        </w:rPr>
        <w:lastRenderedPageBreak/>
        <w:t>equipamento de gravação de caixa de proteção e instalação em local que não permita sua violação ou remoção através da utilização de armas de fogo, ferramentas ou instrumento de utilização manual;</w:t>
      </w:r>
    </w:p>
    <w:p w14:paraId="65E7C807" w14:textId="77777777" w:rsidR="00AC09BB" w:rsidRPr="00551E93" w:rsidRDefault="00AC09BB" w:rsidP="00327221">
      <w:pPr>
        <w:pStyle w:val="PargrafodaLista"/>
        <w:rPr>
          <w:rFonts w:ascii="Arial" w:hAnsi="Arial" w:cs="Arial"/>
          <w:bCs/>
          <w:sz w:val="24"/>
          <w:szCs w:val="24"/>
          <w:lang w:val="pt-BR" w:eastAsia="pt-BR"/>
        </w:rPr>
      </w:pPr>
    </w:p>
    <w:p w14:paraId="07F1B2CD" w14:textId="77777777" w:rsidR="00AC09BB" w:rsidRPr="00551E93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51E93">
        <w:rPr>
          <w:rFonts w:ascii="Arial" w:hAnsi="Arial" w:cs="Arial"/>
          <w:b/>
          <w:sz w:val="24"/>
          <w:szCs w:val="24"/>
          <w:lang w:eastAsia="pt-BR"/>
        </w:rPr>
        <w:t>III</w:t>
      </w:r>
      <w:r w:rsidRPr="00551E93">
        <w:rPr>
          <w:rFonts w:ascii="Arial" w:hAnsi="Arial" w:cs="Arial"/>
          <w:bCs/>
          <w:sz w:val="24"/>
          <w:szCs w:val="24"/>
          <w:lang w:eastAsia="pt-BR"/>
        </w:rPr>
        <w:t xml:space="preserve"> - o sistema de monitoramento ainda poderá:</w:t>
      </w:r>
    </w:p>
    <w:p w14:paraId="5E65186B" w14:textId="77777777" w:rsidR="00AC09BB" w:rsidRPr="00551E93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6766B8AE" w14:textId="6E97E804" w:rsidR="00AC09BB" w:rsidRPr="00551E93" w:rsidRDefault="00841410" w:rsidP="00327221">
      <w:pPr>
        <w:pStyle w:val="PargrafodaLista"/>
        <w:widowControl/>
        <w:numPr>
          <w:ilvl w:val="0"/>
          <w:numId w:val="21"/>
        </w:numPr>
        <w:shd w:val="clear" w:color="auto" w:fill="FFFFFF"/>
        <w:autoSpaceDE/>
        <w:autoSpaceDN/>
        <w:jc w:val="both"/>
        <w:rPr>
          <w:rFonts w:ascii="Arial" w:hAnsi="Arial" w:cs="Arial"/>
          <w:bCs/>
          <w:sz w:val="24"/>
          <w:szCs w:val="24"/>
          <w:lang w:val="pt-BR" w:eastAsia="pt-BR"/>
        </w:rPr>
      </w:pPr>
      <w:r w:rsidRPr="00551E93">
        <w:rPr>
          <w:rFonts w:ascii="Arial" w:hAnsi="Arial" w:cs="Arial"/>
          <w:bCs/>
          <w:sz w:val="24"/>
          <w:szCs w:val="24"/>
          <w:lang w:val="pt-BR" w:eastAsia="pt-BR"/>
        </w:rPr>
        <w:t>Ser</w:t>
      </w:r>
      <w:r w:rsidR="0039060F" w:rsidRPr="00551E93">
        <w:rPr>
          <w:rFonts w:ascii="Arial" w:hAnsi="Arial" w:cs="Arial"/>
          <w:bCs/>
          <w:sz w:val="24"/>
          <w:szCs w:val="24"/>
          <w:lang w:val="pt-BR" w:eastAsia="pt-BR"/>
        </w:rPr>
        <w:t>em</w:t>
      </w:r>
      <w:r w:rsidRPr="00551E93">
        <w:rPr>
          <w:rFonts w:ascii="Arial" w:hAnsi="Arial" w:cs="Arial"/>
          <w:bCs/>
          <w:sz w:val="24"/>
          <w:szCs w:val="24"/>
          <w:lang w:val="pt-BR" w:eastAsia="pt-BR"/>
        </w:rPr>
        <w:t xml:space="preserve"> instalados nas principais entradas e saídas da </w:t>
      </w:r>
      <w:r w:rsidR="001569D1" w:rsidRPr="00551E93">
        <w:rPr>
          <w:rFonts w:ascii="Arial" w:hAnsi="Arial" w:cs="Arial"/>
          <w:bCs/>
          <w:sz w:val="24"/>
          <w:szCs w:val="24"/>
          <w:lang w:val="pt-BR" w:eastAsia="pt-BR"/>
        </w:rPr>
        <w:t>cidade o</w:t>
      </w:r>
      <w:r w:rsidR="00AC09BB" w:rsidRPr="00551E93">
        <w:rPr>
          <w:rFonts w:ascii="Arial" w:hAnsi="Arial" w:cs="Arial"/>
          <w:bCs/>
          <w:sz w:val="24"/>
          <w:szCs w:val="24"/>
          <w:lang w:val="pt-BR" w:eastAsia="pt-BR"/>
        </w:rPr>
        <w:t xml:space="preserve"> sistema (OCR - </w:t>
      </w:r>
      <w:proofErr w:type="spellStart"/>
      <w:r w:rsidR="00AC09BB" w:rsidRPr="00551E93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>Optical</w:t>
      </w:r>
      <w:proofErr w:type="spellEnd"/>
      <w:r w:rsidR="00AC09BB" w:rsidRPr="00551E93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09BB" w:rsidRPr="00551E93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>Character</w:t>
      </w:r>
      <w:proofErr w:type="spellEnd"/>
      <w:r w:rsidR="00AC09BB" w:rsidRPr="00551E93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09BB" w:rsidRPr="00551E93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>Recognition</w:t>
      </w:r>
      <w:proofErr w:type="spellEnd"/>
      <w:r w:rsidR="00AC09BB" w:rsidRPr="00551E93">
        <w:rPr>
          <w:rFonts w:ascii="Arial" w:hAnsi="Arial" w:cs="Arial"/>
          <w:sz w:val="24"/>
          <w:szCs w:val="24"/>
          <w:shd w:val="clear" w:color="auto" w:fill="FFFFFF"/>
          <w:lang w:val="pt-BR"/>
        </w:rPr>
        <w:t>, é uma tecnologia para reconhecer caracteres a partir de um arquivo de imagem ou mapa de bits sejam eles escaneados, escritos a mão, datilografados ou impressos. Dessa forma, através do </w:t>
      </w:r>
      <w:r w:rsidR="00AC09BB" w:rsidRPr="00551E93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>OCR</w:t>
      </w:r>
      <w:r w:rsidR="00AC09BB" w:rsidRPr="00551E93">
        <w:rPr>
          <w:rFonts w:ascii="Arial" w:hAnsi="Arial" w:cs="Arial"/>
          <w:sz w:val="24"/>
          <w:szCs w:val="24"/>
          <w:shd w:val="clear" w:color="auto" w:fill="FFFFFF"/>
          <w:lang w:val="pt-BR"/>
        </w:rPr>
        <w:t> é possível obter um arquivo de texto editável por um computador</w:t>
      </w:r>
      <w:r w:rsidR="00AC09BB" w:rsidRPr="00551E93">
        <w:rPr>
          <w:rFonts w:ascii="Arial" w:hAnsi="Arial" w:cs="Arial"/>
          <w:bCs/>
          <w:sz w:val="24"/>
          <w:szCs w:val="24"/>
          <w:lang w:val="pt-BR" w:eastAsia="pt-BR"/>
        </w:rPr>
        <w:t>), permitindo desta forma a leitura inteligente das placas dos veículos</w:t>
      </w:r>
      <w:r w:rsidRPr="00551E93">
        <w:rPr>
          <w:rFonts w:ascii="Arial" w:hAnsi="Arial" w:cs="Arial"/>
          <w:bCs/>
          <w:sz w:val="24"/>
          <w:szCs w:val="24"/>
          <w:lang w:val="pt-BR" w:eastAsia="pt-BR"/>
        </w:rPr>
        <w:t>.</w:t>
      </w:r>
      <w:r w:rsidR="00AC09BB" w:rsidRPr="00551E93">
        <w:rPr>
          <w:rFonts w:ascii="Arial" w:hAnsi="Arial" w:cs="Arial"/>
          <w:bCs/>
          <w:sz w:val="24"/>
          <w:szCs w:val="24"/>
          <w:lang w:val="pt-BR" w:eastAsia="pt-BR"/>
        </w:rPr>
        <w:t xml:space="preserve"> </w:t>
      </w:r>
    </w:p>
    <w:p w14:paraId="6AC7D60E" w14:textId="77777777" w:rsidR="00AC09BB" w:rsidRPr="00551E93" w:rsidRDefault="00AC09BB" w:rsidP="00327221">
      <w:pPr>
        <w:pStyle w:val="PargrafodaLista"/>
        <w:shd w:val="clear" w:color="auto" w:fill="FFFFFF"/>
        <w:ind w:left="1410"/>
        <w:jc w:val="both"/>
        <w:rPr>
          <w:rFonts w:ascii="Arial" w:hAnsi="Arial" w:cs="Arial"/>
          <w:bCs/>
          <w:sz w:val="24"/>
          <w:szCs w:val="24"/>
          <w:lang w:val="pt-BR" w:eastAsia="pt-BR"/>
        </w:rPr>
      </w:pPr>
    </w:p>
    <w:p w14:paraId="0F6BD80A" w14:textId="34AE37D3" w:rsidR="00AC09BB" w:rsidRPr="00551E93" w:rsidRDefault="00AC09BB" w:rsidP="00327221">
      <w:pPr>
        <w:pStyle w:val="PargrafodaLista"/>
        <w:widowControl/>
        <w:numPr>
          <w:ilvl w:val="0"/>
          <w:numId w:val="21"/>
        </w:numPr>
        <w:shd w:val="clear" w:color="auto" w:fill="FFFFFF"/>
        <w:autoSpaceDE/>
        <w:autoSpaceDN/>
        <w:jc w:val="both"/>
        <w:rPr>
          <w:rFonts w:ascii="Arial" w:hAnsi="Arial" w:cs="Arial"/>
          <w:bCs/>
          <w:sz w:val="24"/>
          <w:szCs w:val="24"/>
          <w:lang w:val="pt-BR" w:eastAsia="pt-BR"/>
        </w:rPr>
      </w:pPr>
      <w:r w:rsidRPr="00551E93">
        <w:rPr>
          <w:rFonts w:ascii="Arial" w:hAnsi="Arial" w:cs="Arial"/>
          <w:bCs/>
          <w:sz w:val="24"/>
          <w:szCs w:val="24"/>
          <w:lang w:val="pt-BR" w:eastAsia="pt-BR"/>
        </w:rPr>
        <w:t xml:space="preserve"> Monitorar e analisar imagens de câmeras de trânsito instantaneamente e verificar em tempo real ilegalidades diversas, tais como carros roubados</w:t>
      </w:r>
      <w:r w:rsidR="004338DB">
        <w:rPr>
          <w:rFonts w:ascii="Arial" w:hAnsi="Arial" w:cs="Arial"/>
          <w:bCs/>
          <w:sz w:val="24"/>
          <w:szCs w:val="24"/>
          <w:lang w:val="pt-BR" w:eastAsia="pt-BR"/>
        </w:rPr>
        <w:t xml:space="preserve"> e placas clonadas.</w:t>
      </w:r>
    </w:p>
    <w:p w14:paraId="374BC256" w14:textId="77777777" w:rsidR="00AC09BB" w:rsidRPr="00551E93" w:rsidRDefault="00AC09BB" w:rsidP="00327221">
      <w:pPr>
        <w:pStyle w:val="PargrafodaLista"/>
        <w:shd w:val="clear" w:color="auto" w:fill="FFFFFF"/>
        <w:ind w:left="1410"/>
        <w:jc w:val="both"/>
        <w:rPr>
          <w:rFonts w:ascii="Arial" w:hAnsi="Arial" w:cs="Arial"/>
          <w:bCs/>
          <w:sz w:val="24"/>
          <w:szCs w:val="24"/>
          <w:lang w:val="pt-BR" w:eastAsia="pt-BR"/>
        </w:rPr>
      </w:pPr>
    </w:p>
    <w:p w14:paraId="5ED29214" w14:textId="5716A861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F1EAA">
        <w:rPr>
          <w:rFonts w:ascii="Arial" w:hAnsi="Arial" w:cs="Arial"/>
          <w:b/>
          <w:sz w:val="24"/>
          <w:szCs w:val="24"/>
          <w:lang w:eastAsia="pt-BR"/>
        </w:rPr>
        <w:t>Parágrafo Único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- O Executivo poderá firmar conv</w:t>
      </w:r>
      <w:r w:rsidR="00A74DEF">
        <w:rPr>
          <w:rFonts w:ascii="Arial" w:hAnsi="Arial" w:cs="Arial"/>
          <w:bCs/>
          <w:sz w:val="24"/>
          <w:szCs w:val="24"/>
          <w:lang w:eastAsia="pt-BR"/>
        </w:rPr>
        <w:t>ê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>nio com a iniciativa privada de modo geral</w:t>
      </w:r>
      <w:r w:rsidR="00F64745">
        <w:rPr>
          <w:rFonts w:ascii="Arial" w:hAnsi="Arial" w:cs="Arial"/>
          <w:bCs/>
          <w:sz w:val="24"/>
          <w:szCs w:val="24"/>
          <w:lang w:eastAsia="pt-BR"/>
        </w:rPr>
        <w:t xml:space="preserve"> com o escopo de obter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auxílio financeiro para custeio de despesas para o sistema de monitoramento.</w:t>
      </w:r>
    </w:p>
    <w:p w14:paraId="4F3AF0D1" w14:textId="77777777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23355CD1" w14:textId="2C34DC76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F1EAA">
        <w:rPr>
          <w:rFonts w:ascii="Arial" w:hAnsi="Arial" w:cs="Arial"/>
          <w:b/>
          <w:sz w:val="24"/>
          <w:szCs w:val="24"/>
          <w:lang w:eastAsia="pt-BR"/>
        </w:rPr>
        <w:t>Art. 3º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É vedada a publicação de imagens de pessoas que venham provocar constrangimento, ferir a honra ou a moral, exceto nas situações permitidas por lei ou por expressa autorização</w:t>
      </w:r>
      <w:r w:rsidR="00A74DEF">
        <w:rPr>
          <w:rFonts w:ascii="Arial" w:hAnsi="Arial" w:cs="Arial"/>
          <w:bCs/>
          <w:sz w:val="24"/>
          <w:szCs w:val="24"/>
          <w:lang w:eastAsia="pt-BR"/>
        </w:rPr>
        <w:t>/determinação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judicial.</w:t>
      </w:r>
    </w:p>
    <w:p w14:paraId="51367E10" w14:textId="77777777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36A18945" w14:textId="3FEBBA21" w:rsidR="00AC09BB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F1EAA">
        <w:rPr>
          <w:rFonts w:ascii="Arial" w:hAnsi="Arial" w:cs="Arial"/>
          <w:b/>
          <w:sz w:val="24"/>
          <w:szCs w:val="24"/>
          <w:lang w:eastAsia="pt-BR"/>
        </w:rPr>
        <w:t>Art. 4º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As câmeras poderão ser integradas através de rede </w:t>
      </w:r>
      <w:proofErr w:type="spellStart"/>
      <w:r w:rsidRPr="00E32BF1">
        <w:rPr>
          <w:rFonts w:ascii="Arial" w:hAnsi="Arial" w:cs="Arial"/>
          <w:bCs/>
          <w:sz w:val="24"/>
          <w:szCs w:val="24"/>
          <w:lang w:eastAsia="pt-BR"/>
        </w:rPr>
        <w:t>wi-fi</w:t>
      </w:r>
      <w:proofErr w:type="spellEnd"/>
      <w:r w:rsidRPr="00E32BF1">
        <w:rPr>
          <w:rFonts w:ascii="Arial" w:hAnsi="Arial" w:cs="Arial"/>
          <w:bCs/>
          <w:sz w:val="24"/>
          <w:szCs w:val="24"/>
          <w:lang w:eastAsia="pt-BR"/>
        </w:rPr>
        <w:t>, e se possível com a energia proveniente de captação solar.</w:t>
      </w:r>
    </w:p>
    <w:p w14:paraId="51505DAE" w14:textId="77777777" w:rsidR="00026163" w:rsidRPr="00E32BF1" w:rsidRDefault="00026163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3DF58226" w14:textId="66F2098C" w:rsidR="00AC09BB" w:rsidRDefault="00AC09BB" w:rsidP="00327221">
      <w:pPr>
        <w:pStyle w:val="Corpo"/>
        <w:spacing w:line="240" w:lineRule="auto"/>
        <w:ind w:firstLine="0"/>
        <w:rPr>
          <w:rFonts w:ascii="Arial" w:hAnsi="Arial" w:cs="Arial"/>
          <w:szCs w:val="24"/>
        </w:rPr>
      </w:pPr>
      <w:r w:rsidRPr="00CF1EAA">
        <w:rPr>
          <w:rFonts w:ascii="Arial" w:eastAsia="Times New Roman" w:hAnsi="Arial" w:cs="Arial"/>
          <w:b/>
          <w:szCs w:val="24"/>
          <w:lang w:eastAsia="pt-BR"/>
        </w:rPr>
        <w:t>Art. 5º</w:t>
      </w:r>
      <w:r w:rsidRPr="00E32BF1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E32BF1">
        <w:rPr>
          <w:rFonts w:ascii="Arial" w:hAnsi="Arial" w:cs="Arial"/>
          <w:szCs w:val="24"/>
        </w:rPr>
        <w:t>O Poder Executivo regulamentará a presente lei no que couber.</w:t>
      </w:r>
    </w:p>
    <w:p w14:paraId="6E652A68" w14:textId="77777777" w:rsidR="00026163" w:rsidRDefault="00026163" w:rsidP="00327221">
      <w:pPr>
        <w:pStyle w:val="Corpo"/>
        <w:spacing w:line="240" w:lineRule="auto"/>
        <w:ind w:firstLine="0"/>
        <w:rPr>
          <w:rFonts w:ascii="Arial" w:hAnsi="Arial" w:cs="Arial"/>
          <w:szCs w:val="24"/>
        </w:rPr>
      </w:pPr>
    </w:p>
    <w:p w14:paraId="0E8EC08D" w14:textId="4F9395BB" w:rsidR="00AC09BB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F1EAA">
        <w:rPr>
          <w:rFonts w:ascii="Arial" w:hAnsi="Arial" w:cs="Arial"/>
          <w:b/>
          <w:sz w:val="24"/>
          <w:szCs w:val="24"/>
          <w:lang w:eastAsia="pt-BR"/>
        </w:rPr>
        <w:t>Art. 6º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Esta lei entrará em vigor na data de sua publicação.</w:t>
      </w:r>
    </w:p>
    <w:p w14:paraId="6BE410A8" w14:textId="77777777" w:rsidR="00026163" w:rsidRPr="00E32BF1" w:rsidRDefault="00026163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157DA569" w14:textId="0E4D4AFF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6C19B208" w14:textId="66A6451D" w:rsidR="00AC09BB" w:rsidRPr="00E32BF1" w:rsidRDefault="00AC09BB" w:rsidP="00327221">
      <w:pPr>
        <w:jc w:val="right"/>
        <w:rPr>
          <w:rFonts w:ascii="Arial" w:eastAsiaTheme="minorHAnsi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Sala das Sessões, 2</w:t>
      </w:r>
      <w:r w:rsidR="001373FE">
        <w:rPr>
          <w:rFonts w:ascii="Arial" w:hAnsi="Arial" w:cs="Arial"/>
          <w:sz w:val="24"/>
          <w:szCs w:val="24"/>
        </w:rPr>
        <w:t>8</w:t>
      </w:r>
      <w:r w:rsidRPr="00E32BF1">
        <w:rPr>
          <w:rFonts w:ascii="Arial" w:hAnsi="Arial" w:cs="Arial"/>
          <w:sz w:val="24"/>
          <w:szCs w:val="24"/>
        </w:rPr>
        <w:t xml:space="preserve"> de julho de 2020</w:t>
      </w:r>
    </w:p>
    <w:p w14:paraId="30CFD850" w14:textId="4642C8E4" w:rsidR="00AC09BB" w:rsidRPr="00E32BF1" w:rsidRDefault="00026163" w:rsidP="00327221">
      <w:pPr>
        <w:jc w:val="both"/>
        <w:rPr>
          <w:rFonts w:ascii="Arial" w:hAnsi="Arial" w:cs="Arial"/>
          <w:sz w:val="24"/>
          <w:szCs w:val="24"/>
        </w:rPr>
      </w:pPr>
      <w:r w:rsidRPr="00E32BF1">
        <w:rPr>
          <w:rFonts w:ascii="Arial" w:eastAsiaTheme="minorHAnsi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B5345D" wp14:editId="2904F164">
            <wp:simplePos x="0" y="0"/>
            <wp:positionH relativeFrom="column">
              <wp:posOffset>1289799</wp:posOffset>
            </wp:positionH>
            <wp:positionV relativeFrom="paragraph">
              <wp:posOffset>27817</wp:posOffset>
            </wp:positionV>
            <wp:extent cx="1974742" cy="1296537"/>
            <wp:effectExtent l="0" t="0" r="698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742" cy="1296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A5532" w14:textId="77777777" w:rsidR="00AC09BB" w:rsidRPr="00E32BF1" w:rsidRDefault="00AC09BB" w:rsidP="00327221">
      <w:pPr>
        <w:jc w:val="both"/>
        <w:rPr>
          <w:rFonts w:ascii="Arial" w:hAnsi="Arial" w:cs="Arial"/>
          <w:sz w:val="24"/>
          <w:szCs w:val="24"/>
        </w:rPr>
      </w:pPr>
    </w:p>
    <w:p w14:paraId="11933ABB" w14:textId="77777777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2EDD1620" w14:textId="77777777" w:rsidR="001373FE" w:rsidRDefault="001373FE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7AAF425E" w14:textId="1326B6F4" w:rsidR="001373FE" w:rsidRDefault="001373FE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4F4560D8" w14:textId="3DAD572E" w:rsidR="00026163" w:rsidRDefault="00026163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3DF64EFC" w14:textId="2D40FA22" w:rsidR="00026163" w:rsidRDefault="00026163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30C8A300" w14:textId="1C21F6C4" w:rsidR="00026163" w:rsidRDefault="00026163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5E0486C8" w14:textId="6EB38EBB" w:rsidR="00026163" w:rsidRDefault="00026163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7977813C" w14:textId="78A5CAD0" w:rsidR="00026163" w:rsidRDefault="00026163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0B627CAF" w14:textId="5C56076F" w:rsidR="00026163" w:rsidRDefault="00026163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6B682090" w14:textId="14B61C17" w:rsidR="00026163" w:rsidRDefault="00026163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296067DD" w14:textId="727D4407" w:rsidR="00026163" w:rsidRDefault="00026163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7E873A9F" w14:textId="77777777" w:rsidR="00026163" w:rsidRDefault="00026163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79E6ACE4" w14:textId="72A68E55" w:rsidR="00AC09BB" w:rsidRDefault="00AC09BB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E32BF1">
        <w:rPr>
          <w:rFonts w:ascii="Arial" w:hAnsi="Arial" w:cs="Arial"/>
          <w:b/>
          <w:sz w:val="24"/>
          <w:szCs w:val="24"/>
          <w:lang w:eastAsia="pt-BR"/>
        </w:rPr>
        <w:t>JUSTIFICATIVA</w:t>
      </w:r>
    </w:p>
    <w:p w14:paraId="2183B2B9" w14:textId="77777777" w:rsidR="00AC09BB" w:rsidRPr="00E32BF1" w:rsidRDefault="00AC09BB" w:rsidP="003272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546C1B7A" w14:textId="19FAE10F" w:rsidR="00AC09BB" w:rsidRDefault="00AC09BB" w:rsidP="00327221">
      <w:pPr>
        <w:shd w:val="clear" w:color="auto" w:fill="FFFFFF"/>
        <w:ind w:firstLine="2268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E32BF1">
        <w:rPr>
          <w:rFonts w:ascii="Arial" w:hAnsi="Arial" w:cs="Arial"/>
          <w:bCs/>
          <w:sz w:val="24"/>
          <w:szCs w:val="24"/>
          <w:lang w:eastAsia="pt-BR"/>
        </w:rPr>
        <w:t>Todas as ações que tenham por objetivo a proteção e a segurança da sociedade serão sempre providenciais e muito bem aceitas pela população, haja vista o crescente aumento da criminalidade e acidente de trânsito em nosso país.</w:t>
      </w:r>
    </w:p>
    <w:p w14:paraId="3D7D3546" w14:textId="02F48C07" w:rsidR="00026163" w:rsidRDefault="00026163" w:rsidP="00327221">
      <w:pPr>
        <w:shd w:val="clear" w:color="auto" w:fill="FFFFFF"/>
        <w:ind w:firstLine="2268"/>
        <w:jc w:val="both"/>
        <w:rPr>
          <w:rFonts w:ascii="Arial" w:hAnsi="Arial" w:cs="Arial"/>
          <w:bCs/>
          <w:sz w:val="24"/>
          <w:szCs w:val="24"/>
          <w:lang w:eastAsia="pt-BR"/>
        </w:rPr>
      </w:pPr>
      <w:bookmarkStart w:id="0" w:name="_Hlk46909020"/>
      <w:r w:rsidRPr="00E32BF1">
        <w:rPr>
          <w:rFonts w:ascii="Arial" w:hAnsi="Arial" w:cs="Arial"/>
          <w:bCs/>
          <w:sz w:val="24"/>
          <w:szCs w:val="24"/>
          <w:lang w:eastAsia="pt-BR"/>
        </w:rPr>
        <w:t>A iniciativa de propor este projeto de lei</w:t>
      </w:r>
      <w:bookmarkEnd w:id="0"/>
      <w:r>
        <w:rPr>
          <w:rFonts w:ascii="Arial" w:hAnsi="Arial" w:cs="Arial"/>
          <w:bCs/>
          <w:sz w:val="24"/>
          <w:szCs w:val="24"/>
          <w:lang w:eastAsia="pt-BR"/>
        </w:rPr>
        <w:t xml:space="preserve"> autoriza o Executivo Municipal a criar/instalar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sistema de monitoramento em tempo real nas principais avenidas comerciais da cidade e outras áreas situadas no município.</w:t>
      </w:r>
    </w:p>
    <w:p w14:paraId="7AAC9652" w14:textId="4A0FC752" w:rsidR="00EA5646" w:rsidRDefault="00EA5646" w:rsidP="00327221">
      <w:pPr>
        <w:shd w:val="clear" w:color="auto" w:fill="FFFFFF"/>
        <w:ind w:firstLine="2268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5A5E6530" w14:textId="4FC991BC" w:rsidR="00EA5646" w:rsidRPr="00E32BF1" w:rsidRDefault="00EA5646" w:rsidP="00327221">
      <w:pPr>
        <w:shd w:val="clear" w:color="auto" w:fill="FFFFFF"/>
        <w:ind w:firstLine="2268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A preocupação deste vereador é garantir a segurança e integridade do povo sumareense, a título de exemplo o monitoramento deverá ser instalado próximo as agências bancárias (a fim de inibir os assaltos de saidinha de bancos) e os comerciantes e trabalhadores em geral, como os situados em avenida de  grande circulação como a avenida Sete de Setembro por exemplo.</w:t>
      </w:r>
    </w:p>
    <w:p w14:paraId="077185C4" w14:textId="77777777" w:rsidR="00026163" w:rsidRPr="00E32BF1" w:rsidRDefault="00026163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292560AF" w14:textId="1C767D3E" w:rsidR="00026163" w:rsidRDefault="00026163" w:rsidP="00327221">
      <w:pPr>
        <w:shd w:val="clear" w:color="auto" w:fill="FFFFFF"/>
        <w:ind w:firstLine="2268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026163">
        <w:rPr>
          <w:rFonts w:ascii="Arial" w:hAnsi="Arial" w:cs="Arial"/>
          <w:bCs/>
          <w:sz w:val="24"/>
          <w:szCs w:val="24"/>
          <w:lang w:eastAsia="pt-BR"/>
        </w:rPr>
        <w:t>Considerando ainda que o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monitoramento descrit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o 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>poderá ser estendido para demais avenidas, ruas de grande movimentação</w:t>
      </w:r>
      <w:r w:rsidR="00EA5646">
        <w:rPr>
          <w:rFonts w:ascii="Arial" w:hAnsi="Arial" w:cs="Arial"/>
          <w:bCs/>
          <w:sz w:val="24"/>
          <w:szCs w:val="24"/>
          <w:lang w:eastAsia="pt-BR"/>
        </w:rPr>
        <w:t xml:space="preserve"> nos bairros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>, feiras livres, centros comerciais,</w:t>
      </w:r>
      <w:r w:rsidR="00914EF9">
        <w:rPr>
          <w:rFonts w:ascii="Arial" w:hAnsi="Arial" w:cs="Arial"/>
          <w:bCs/>
          <w:sz w:val="24"/>
          <w:szCs w:val="24"/>
          <w:lang w:eastAsia="pt-BR"/>
        </w:rPr>
        <w:t xml:space="preserve"> nas frentes de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escolas</w:t>
      </w:r>
      <w:r w:rsidR="00914EF9">
        <w:rPr>
          <w:rFonts w:ascii="Arial" w:hAnsi="Arial" w:cs="Arial"/>
          <w:bCs/>
          <w:sz w:val="24"/>
          <w:szCs w:val="24"/>
          <w:lang w:eastAsia="pt-BR"/>
        </w:rPr>
        <w:t xml:space="preserve"> municipais, estaduais</w:t>
      </w:r>
      <w:r w:rsidR="0036678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e particulares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e outras áreas situadas em pontos estratégicos no município de Sumaré.</w:t>
      </w:r>
    </w:p>
    <w:p w14:paraId="4749142F" w14:textId="47FB4829" w:rsidR="00AC09BB" w:rsidRPr="00E32BF1" w:rsidRDefault="00AC09BB" w:rsidP="00327221">
      <w:pPr>
        <w:shd w:val="clear" w:color="auto" w:fill="FFFFFF"/>
        <w:ind w:firstLine="2268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E32BF1">
        <w:rPr>
          <w:rFonts w:ascii="Arial" w:hAnsi="Arial" w:cs="Arial"/>
          <w:bCs/>
          <w:sz w:val="24"/>
          <w:szCs w:val="24"/>
          <w:lang w:eastAsia="pt-BR"/>
        </w:rPr>
        <w:t>As pessoas que frequentam, por necessidade, esses locais estarão sempre fragilizadas e totalmente à mercê de uma situação iminente de agressão promovida por marginais. O monitoramento terá a finalidade de, primeiramente, inibir a ação criminosa e, em segundo lugar, ocorrendo a ação, permitir a identificação e a prisão dos agressores.</w:t>
      </w:r>
    </w:p>
    <w:p w14:paraId="0E0C2F0E" w14:textId="0475DD9E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19D3CA8C" w14:textId="77777777" w:rsidR="00093BD4" w:rsidRDefault="00AC09BB" w:rsidP="00327221">
      <w:pPr>
        <w:shd w:val="clear" w:color="auto" w:fill="FFFFFF"/>
        <w:ind w:firstLine="2268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Ainda é importante ressaltar que a </w:t>
      </w:r>
      <w:r w:rsidR="009E2C11" w:rsidRPr="00E32BF1">
        <w:rPr>
          <w:rFonts w:ascii="Arial" w:hAnsi="Arial" w:cs="Arial"/>
          <w:bCs/>
          <w:sz w:val="24"/>
          <w:szCs w:val="24"/>
          <w:lang w:eastAsia="pt-BR"/>
        </w:rPr>
        <w:t>importância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do Sistema </w:t>
      </w:r>
      <w:r w:rsidR="00093BD4" w:rsidRPr="00551E93">
        <w:rPr>
          <w:rFonts w:ascii="Arial" w:hAnsi="Arial" w:cs="Arial"/>
          <w:bCs/>
          <w:sz w:val="24"/>
          <w:szCs w:val="24"/>
          <w:lang w:eastAsia="pt-BR"/>
        </w:rPr>
        <w:t xml:space="preserve">(OCR - </w:t>
      </w:r>
      <w:proofErr w:type="spellStart"/>
      <w:r w:rsidR="00093BD4" w:rsidRPr="00551E93">
        <w:rPr>
          <w:rFonts w:ascii="Arial" w:hAnsi="Arial" w:cs="Arial"/>
          <w:b/>
          <w:bCs/>
          <w:sz w:val="24"/>
          <w:szCs w:val="24"/>
          <w:shd w:val="clear" w:color="auto" w:fill="FFFFFF"/>
        </w:rPr>
        <w:t>Optical</w:t>
      </w:r>
      <w:proofErr w:type="spellEnd"/>
      <w:r w:rsidR="00093BD4" w:rsidRPr="00551E9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93BD4" w:rsidRPr="00551E93">
        <w:rPr>
          <w:rFonts w:ascii="Arial" w:hAnsi="Arial" w:cs="Arial"/>
          <w:b/>
          <w:bCs/>
          <w:sz w:val="24"/>
          <w:szCs w:val="24"/>
          <w:shd w:val="clear" w:color="auto" w:fill="FFFFFF"/>
        </w:rPr>
        <w:t>Character</w:t>
      </w:r>
      <w:proofErr w:type="spellEnd"/>
      <w:r w:rsidR="00093BD4" w:rsidRPr="00551E9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93BD4" w:rsidRPr="00551E93">
        <w:rPr>
          <w:rFonts w:ascii="Arial" w:hAnsi="Arial" w:cs="Arial"/>
          <w:b/>
          <w:bCs/>
          <w:sz w:val="24"/>
          <w:szCs w:val="24"/>
          <w:shd w:val="clear" w:color="auto" w:fill="FFFFFF"/>
        </w:rPr>
        <w:t>Recognition</w:t>
      </w:r>
      <w:proofErr w:type="spellEnd"/>
      <w:r w:rsidR="00093BD4" w:rsidRPr="00551E93">
        <w:rPr>
          <w:rFonts w:ascii="Arial" w:hAnsi="Arial" w:cs="Arial"/>
          <w:sz w:val="24"/>
          <w:szCs w:val="24"/>
          <w:shd w:val="clear" w:color="auto" w:fill="FFFFFF"/>
        </w:rPr>
        <w:t>, é uma tecnologia para reconhecer caracteres a partir de um arquivo de imagem ou mapa de bits sejam eles escaneados, escritos a mão, datilografados ou impressos. Dessa forma, através do </w:t>
      </w:r>
      <w:r w:rsidR="00093BD4" w:rsidRPr="00551E93">
        <w:rPr>
          <w:rFonts w:ascii="Arial" w:hAnsi="Arial" w:cs="Arial"/>
          <w:b/>
          <w:bCs/>
          <w:sz w:val="24"/>
          <w:szCs w:val="24"/>
          <w:shd w:val="clear" w:color="auto" w:fill="FFFFFF"/>
        </w:rPr>
        <w:t>OCR</w:t>
      </w:r>
      <w:r w:rsidR="00093BD4" w:rsidRPr="00551E93">
        <w:rPr>
          <w:rFonts w:ascii="Arial" w:hAnsi="Arial" w:cs="Arial"/>
          <w:sz w:val="24"/>
          <w:szCs w:val="24"/>
          <w:shd w:val="clear" w:color="auto" w:fill="FFFFFF"/>
        </w:rPr>
        <w:t> é possível obter um arquivo de texto editável por um computador</w:t>
      </w:r>
      <w:r w:rsidR="00093BD4" w:rsidRPr="00551E93">
        <w:rPr>
          <w:rFonts w:ascii="Arial" w:hAnsi="Arial" w:cs="Arial"/>
          <w:bCs/>
          <w:sz w:val="24"/>
          <w:szCs w:val="24"/>
          <w:lang w:eastAsia="pt-BR"/>
        </w:rPr>
        <w:t>)</w:t>
      </w:r>
      <w:r w:rsidR="0084141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9060F">
        <w:rPr>
          <w:rFonts w:ascii="Arial" w:hAnsi="Arial" w:cs="Arial"/>
          <w:bCs/>
          <w:sz w:val="24"/>
          <w:szCs w:val="24"/>
          <w:lang w:eastAsia="pt-BR"/>
        </w:rPr>
        <w:t>que poderão ser</w:t>
      </w:r>
      <w:r w:rsidR="00841410">
        <w:rPr>
          <w:rFonts w:ascii="Arial" w:hAnsi="Arial" w:cs="Arial"/>
          <w:bCs/>
          <w:sz w:val="24"/>
          <w:szCs w:val="24"/>
          <w:lang w:eastAsia="pt-BR"/>
        </w:rPr>
        <w:t xml:space="preserve"> instalado</w:t>
      </w:r>
      <w:r w:rsidR="0039060F">
        <w:rPr>
          <w:rFonts w:ascii="Arial" w:hAnsi="Arial" w:cs="Arial"/>
          <w:bCs/>
          <w:sz w:val="24"/>
          <w:szCs w:val="24"/>
          <w:lang w:eastAsia="pt-BR"/>
        </w:rPr>
        <w:t>s</w:t>
      </w:r>
      <w:r w:rsidR="00841410">
        <w:rPr>
          <w:rFonts w:ascii="Arial" w:hAnsi="Arial" w:cs="Arial"/>
          <w:bCs/>
          <w:sz w:val="24"/>
          <w:szCs w:val="24"/>
          <w:lang w:eastAsia="pt-BR"/>
        </w:rPr>
        <w:t xml:space="preserve"> nas principais entradas e saídas da cidade</w:t>
      </w:r>
      <w:r w:rsidR="0039060F">
        <w:rPr>
          <w:rFonts w:ascii="Arial" w:hAnsi="Arial" w:cs="Arial"/>
          <w:bCs/>
          <w:sz w:val="24"/>
          <w:szCs w:val="24"/>
          <w:lang w:eastAsia="pt-BR"/>
        </w:rPr>
        <w:t xml:space="preserve">. </w:t>
      </w:r>
    </w:p>
    <w:p w14:paraId="50533C61" w14:textId="77777777" w:rsidR="00093BD4" w:rsidRDefault="00093BD4" w:rsidP="00327221">
      <w:pPr>
        <w:shd w:val="clear" w:color="auto" w:fill="FFFFFF"/>
        <w:ind w:firstLine="2268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606E873E" w14:textId="553051B7" w:rsidR="00AC09BB" w:rsidRPr="00E32BF1" w:rsidRDefault="0039060F" w:rsidP="00327221">
      <w:pPr>
        <w:shd w:val="clear" w:color="auto" w:fill="FFFFFF"/>
        <w:ind w:firstLine="2268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 xml:space="preserve"> E</w:t>
      </w:r>
      <w:r w:rsidR="00AC09BB" w:rsidRPr="00E32BF1">
        <w:rPr>
          <w:rFonts w:ascii="Arial" w:hAnsi="Arial" w:cs="Arial"/>
          <w:bCs/>
          <w:sz w:val="24"/>
          <w:szCs w:val="24"/>
          <w:lang w:eastAsia="pt-BR"/>
        </w:rPr>
        <w:t>ste</w:t>
      </w:r>
      <w:r w:rsidR="00841410">
        <w:rPr>
          <w:rFonts w:ascii="Arial" w:hAnsi="Arial" w:cs="Arial"/>
          <w:bCs/>
          <w:sz w:val="24"/>
          <w:szCs w:val="24"/>
          <w:lang w:eastAsia="pt-BR"/>
        </w:rPr>
        <w:t xml:space="preserve"> sistema</w:t>
      </w:r>
      <w:r w:rsidR="00AC09BB" w:rsidRPr="00E32BF1">
        <w:rPr>
          <w:rFonts w:ascii="Arial" w:hAnsi="Arial" w:cs="Arial"/>
          <w:bCs/>
          <w:sz w:val="24"/>
          <w:szCs w:val="24"/>
          <w:lang w:eastAsia="pt-BR"/>
        </w:rPr>
        <w:t xml:space="preserve"> permite monitorar e analisar imagens de câmeras de trânsito instantaneamente e verificar em tempo real ilegalidades diversas, tais como carros roubados</w:t>
      </w:r>
      <w:r w:rsidR="009C7302">
        <w:rPr>
          <w:rFonts w:ascii="Arial" w:hAnsi="Arial" w:cs="Arial"/>
          <w:bCs/>
          <w:sz w:val="24"/>
          <w:szCs w:val="24"/>
          <w:lang w:eastAsia="pt-BR"/>
        </w:rPr>
        <w:t xml:space="preserve"> e placas clonadas</w:t>
      </w:r>
      <w:r w:rsidR="00327221">
        <w:rPr>
          <w:rFonts w:ascii="Arial" w:hAnsi="Arial" w:cs="Arial"/>
          <w:bCs/>
          <w:sz w:val="24"/>
          <w:szCs w:val="24"/>
          <w:lang w:eastAsia="pt-BR"/>
        </w:rPr>
        <w:t>.</w:t>
      </w:r>
      <w:r w:rsidR="00AC09BB" w:rsidRPr="00E32BF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3EEA7939" w14:textId="4789A25D" w:rsidR="00AC09BB" w:rsidRPr="00E32BF1" w:rsidRDefault="00E32BF1" w:rsidP="00327221">
      <w:pPr>
        <w:shd w:val="clear" w:color="auto" w:fill="FFFFFF"/>
        <w:ind w:firstLine="2268"/>
        <w:jc w:val="both"/>
        <w:rPr>
          <w:rFonts w:ascii="Arial" w:eastAsiaTheme="minorHAnsi" w:hAnsi="Arial" w:cs="Arial"/>
          <w:sz w:val="24"/>
          <w:szCs w:val="24"/>
        </w:rPr>
      </w:pPr>
      <w:r w:rsidRPr="00D1554E">
        <w:rPr>
          <w:rFonts w:ascii="Arial" w:hAnsi="Arial" w:cs="Arial"/>
          <w:sz w:val="24"/>
          <w:szCs w:val="24"/>
          <w:lang w:eastAsia="pt-BR"/>
        </w:rPr>
        <w:br/>
      </w:r>
      <w:r w:rsidR="001373FE">
        <w:rPr>
          <w:rFonts w:ascii="Arial" w:hAnsi="Arial" w:cs="Arial"/>
          <w:sz w:val="24"/>
          <w:szCs w:val="24"/>
        </w:rPr>
        <w:t xml:space="preserve">                                  </w:t>
      </w:r>
      <w:r w:rsidR="00AC09BB" w:rsidRPr="00E32BF1">
        <w:rPr>
          <w:rFonts w:ascii="Arial" w:hAnsi="Arial" w:cs="Arial"/>
          <w:sz w:val="24"/>
          <w:szCs w:val="24"/>
        </w:rPr>
        <w:t>Desta maneira o que se busca é a melhoria da qualidade de vida e segurança dos cidadãos de nossa cidade, e com a certeza de ter demonstrado, embora de modo sucinto, a pertinência da medida, desde já agradeço.</w:t>
      </w:r>
    </w:p>
    <w:p w14:paraId="6439238B" w14:textId="3F8B8574" w:rsidR="00AC09BB" w:rsidRPr="00E32BF1" w:rsidRDefault="00BE05F0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E32BF1">
        <w:rPr>
          <w:rFonts w:ascii="Arial" w:eastAsiaTheme="minorHAnsi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06474DC" wp14:editId="0935CB10">
            <wp:simplePos x="0" y="0"/>
            <wp:positionH relativeFrom="column">
              <wp:posOffset>1404334</wp:posOffset>
            </wp:positionH>
            <wp:positionV relativeFrom="paragraph">
              <wp:posOffset>2588</wp:posOffset>
            </wp:positionV>
            <wp:extent cx="1528549" cy="11333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49" cy="11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A5F9B" w14:textId="6CDB990D" w:rsidR="001373FE" w:rsidRPr="00E32BF1" w:rsidRDefault="001373FE" w:rsidP="00327221">
      <w:pPr>
        <w:jc w:val="right"/>
        <w:rPr>
          <w:rFonts w:ascii="Arial" w:eastAsiaTheme="minorHAnsi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Sala das Sessões, 2</w:t>
      </w:r>
      <w:r>
        <w:rPr>
          <w:rFonts w:ascii="Arial" w:hAnsi="Arial" w:cs="Arial"/>
          <w:sz w:val="24"/>
          <w:szCs w:val="24"/>
        </w:rPr>
        <w:t>8</w:t>
      </w:r>
      <w:r w:rsidRPr="00E32BF1">
        <w:rPr>
          <w:rFonts w:ascii="Arial" w:hAnsi="Arial" w:cs="Arial"/>
          <w:sz w:val="24"/>
          <w:szCs w:val="24"/>
        </w:rPr>
        <w:t xml:space="preserve"> de julho de 2020</w:t>
      </w:r>
    </w:p>
    <w:p w14:paraId="7F156E8C" w14:textId="1BCDB619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743EF601" w14:textId="5B5A1691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2E707C06" w14:textId="282BE700" w:rsidR="00AC09BB" w:rsidRPr="00E32BF1" w:rsidRDefault="00AC09BB" w:rsidP="00327221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53FE762F" w14:textId="67668323" w:rsidR="00AC09BB" w:rsidRPr="00E32BF1" w:rsidRDefault="00AC09BB" w:rsidP="00327221">
      <w:pPr>
        <w:rPr>
          <w:rFonts w:ascii="Arial" w:hAnsi="Arial" w:cs="Arial"/>
          <w:sz w:val="24"/>
          <w:szCs w:val="24"/>
        </w:rPr>
      </w:pPr>
    </w:p>
    <w:sectPr w:rsidR="00AC09BB" w:rsidRPr="00E32BF1" w:rsidSect="001373FE">
      <w:headerReference w:type="default" r:id="rId8"/>
      <w:footerReference w:type="default" r:id="rId9"/>
      <w:pgSz w:w="11906" w:h="16838"/>
      <w:pgMar w:top="1701" w:right="1701" w:bottom="1276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362B7" w14:textId="77777777" w:rsidR="0075207F" w:rsidRDefault="0075207F" w:rsidP="00211ADD">
      <w:r>
        <w:separator/>
      </w:r>
    </w:p>
  </w:endnote>
  <w:endnote w:type="continuationSeparator" w:id="0">
    <w:p w14:paraId="1DDFF06E" w14:textId="77777777" w:rsidR="0075207F" w:rsidRDefault="0075207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8C826" w14:textId="77777777" w:rsidR="0075207F" w:rsidRDefault="0075207F" w:rsidP="00211ADD">
      <w:r>
        <w:separator/>
      </w:r>
    </w:p>
  </w:footnote>
  <w:footnote w:type="continuationSeparator" w:id="0">
    <w:p w14:paraId="74AFFEE5" w14:textId="77777777" w:rsidR="0075207F" w:rsidRDefault="0075207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C3B0CF1" w:rsidR="00211ADD" w:rsidRPr="00903E63" w:rsidRDefault="00540B5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06C63A7" wp14:editId="1C43748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46622"/>
    <w:multiLevelType w:val="hybridMultilevel"/>
    <w:tmpl w:val="C232AAB4"/>
    <w:lvl w:ilvl="0" w:tplc="59440884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04080C"/>
    <w:multiLevelType w:val="hybridMultilevel"/>
    <w:tmpl w:val="CF046604"/>
    <w:lvl w:ilvl="0" w:tplc="047683A0">
      <w:start w:val="1"/>
      <w:numFmt w:val="lowerLetter"/>
      <w:lvlText w:val="%1)"/>
      <w:lvlJc w:val="left"/>
      <w:pPr>
        <w:ind w:left="1410" w:hanging="69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9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20"/>
  </w:num>
  <w:num w:numId="8">
    <w:abstractNumId w:val="16"/>
  </w:num>
  <w:num w:numId="9">
    <w:abstractNumId w:val="18"/>
  </w:num>
  <w:num w:numId="10">
    <w:abstractNumId w:val="17"/>
  </w:num>
  <w:num w:numId="11">
    <w:abstractNumId w:val="7"/>
  </w:num>
  <w:num w:numId="12">
    <w:abstractNumId w:val="12"/>
  </w:num>
  <w:num w:numId="13">
    <w:abstractNumId w:val="14"/>
  </w:num>
  <w:num w:numId="14">
    <w:abstractNumId w:val="15"/>
  </w:num>
  <w:num w:numId="15">
    <w:abstractNumId w:val="6"/>
  </w:num>
  <w:num w:numId="16">
    <w:abstractNumId w:val="2"/>
  </w:num>
  <w:num w:numId="17">
    <w:abstractNumId w:val="10"/>
  </w:num>
  <w:num w:numId="18">
    <w:abstractNumId w:val="19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163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3BD4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3FE"/>
    <w:rsid w:val="00142235"/>
    <w:rsid w:val="00146F5E"/>
    <w:rsid w:val="00147A21"/>
    <w:rsid w:val="001569D1"/>
    <w:rsid w:val="001573E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435"/>
    <w:rsid w:val="00326A21"/>
    <w:rsid w:val="003272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789"/>
    <w:rsid w:val="003730D6"/>
    <w:rsid w:val="00383A63"/>
    <w:rsid w:val="00387302"/>
    <w:rsid w:val="0039060F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44F"/>
    <w:rsid w:val="0041220C"/>
    <w:rsid w:val="00413E0E"/>
    <w:rsid w:val="004172B1"/>
    <w:rsid w:val="004338DB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380"/>
    <w:rsid w:val="004D4BCE"/>
    <w:rsid w:val="004D5FC9"/>
    <w:rsid w:val="004E0B31"/>
    <w:rsid w:val="004F0A04"/>
    <w:rsid w:val="005153F5"/>
    <w:rsid w:val="005203EE"/>
    <w:rsid w:val="00520C3B"/>
    <w:rsid w:val="00523C15"/>
    <w:rsid w:val="00540B56"/>
    <w:rsid w:val="00545B5A"/>
    <w:rsid w:val="00551E9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3BD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854"/>
    <w:rsid w:val="006A70C6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207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C23"/>
    <w:rsid w:val="00840701"/>
    <w:rsid w:val="00840DB2"/>
    <w:rsid w:val="00841410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1186"/>
    <w:rsid w:val="00913A08"/>
    <w:rsid w:val="00914466"/>
    <w:rsid w:val="00914EF9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7831"/>
    <w:rsid w:val="009B582C"/>
    <w:rsid w:val="009C0FB6"/>
    <w:rsid w:val="009C7302"/>
    <w:rsid w:val="009D2C5A"/>
    <w:rsid w:val="009D6BE5"/>
    <w:rsid w:val="009D6F26"/>
    <w:rsid w:val="009E1AD7"/>
    <w:rsid w:val="009E2C11"/>
    <w:rsid w:val="009F10B6"/>
    <w:rsid w:val="009F165A"/>
    <w:rsid w:val="00A010D3"/>
    <w:rsid w:val="00A04D08"/>
    <w:rsid w:val="00A12FC9"/>
    <w:rsid w:val="00A16BD0"/>
    <w:rsid w:val="00A41521"/>
    <w:rsid w:val="00A45EE7"/>
    <w:rsid w:val="00A60CCB"/>
    <w:rsid w:val="00A6562C"/>
    <w:rsid w:val="00A678B4"/>
    <w:rsid w:val="00A720BB"/>
    <w:rsid w:val="00A74DEF"/>
    <w:rsid w:val="00A778CF"/>
    <w:rsid w:val="00A86C34"/>
    <w:rsid w:val="00A97ECA"/>
    <w:rsid w:val="00AA2ABB"/>
    <w:rsid w:val="00AA72C9"/>
    <w:rsid w:val="00AB1105"/>
    <w:rsid w:val="00AB1213"/>
    <w:rsid w:val="00AC09BB"/>
    <w:rsid w:val="00AC7361"/>
    <w:rsid w:val="00AD1136"/>
    <w:rsid w:val="00AD2F1F"/>
    <w:rsid w:val="00AD4697"/>
    <w:rsid w:val="00AE4586"/>
    <w:rsid w:val="00AE7FE6"/>
    <w:rsid w:val="00AF420F"/>
    <w:rsid w:val="00AF756F"/>
    <w:rsid w:val="00B010DE"/>
    <w:rsid w:val="00B14D6B"/>
    <w:rsid w:val="00B2335B"/>
    <w:rsid w:val="00B25349"/>
    <w:rsid w:val="00B26019"/>
    <w:rsid w:val="00B4009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5F0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819"/>
    <w:rsid w:val="00C44212"/>
    <w:rsid w:val="00C52D43"/>
    <w:rsid w:val="00C52E91"/>
    <w:rsid w:val="00C76018"/>
    <w:rsid w:val="00C760D3"/>
    <w:rsid w:val="00C811F2"/>
    <w:rsid w:val="00CB1A53"/>
    <w:rsid w:val="00CB7F2A"/>
    <w:rsid w:val="00CC0505"/>
    <w:rsid w:val="00CC6A16"/>
    <w:rsid w:val="00CD432D"/>
    <w:rsid w:val="00CD7DA7"/>
    <w:rsid w:val="00CF1EAA"/>
    <w:rsid w:val="00D0096F"/>
    <w:rsid w:val="00D0387E"/>
    <w:rsid w:val="00D04EA1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65B30"/>
    <w:rsid w:val="00D72D9A"/>
    <w:rsid w:val="00D749F0"/>
    <w:rsid w:val="00D85494"/>
    <w:rsid w:val="00D87056"/>
    <w:rsid w:val="00D95DC1"/>
    <w:rsid w:val="00DA0205"/>
    <w:rsid w:val="00DB1F69"/>
    <w:rsid w:val="00DC411D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BF1"/>
    <w:rsid w:val="00E36B76"/>
    <w:rsid w:val="00E405D8"/>
    <w:rsid w:val="00E5074D"/>
    <w:rsid w:val="00E5346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5646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4745"/>
    <w:rsid w:val="00F6726F"/>
    <w:rsid w:val="00F703DC"/>
    <w:rsid w:val="00F76B42"/>
    <w:rsid w:val="00F81155"/>
    <w:rsid w:val="00F83953"/>
    <w:rsid w:val="00F83BE3"/>
    <w:rsid w:val="00F86A10"/>
    <w:rsid w:val="00F9716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lang w:val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886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38</cp:revision>
  <cp:lastPrinted>2020-07-29T16:57:00Z</cp:lastPrinted>
  <dcterms:created xsi:type="dcterms:W3CDTF">2020-07-23T12:15:00Z</dcterms:created>
  <dcterms:modified xsi:type="dcterms:W3CDTF">2020-07-29T16:57:00Z</dcterms:modified>
</cp:coreProperties>
</file>