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4633" w:rsidRPr="00247C05" w:rsidP="00FB4633" w14:paraId="7D3EF29A" w14:textId="77777777">
      <w:pPr>
        <w:jc w:val="center"/>
        <w:rPr>
          <w:rFonts w:ascii="Arial" w:hAnsi="Arial" w:cs="Arial"/>
          <w:sz w:val="24"/>
          <w:szCs w:val="24"/>
        </w:rPr>
      </w:pPr>
      <w:r w:rsidRPr="00247C05">
        <w:rPr>
          <w:rFonts w:ascii="Arial" w:hAnsi="Arial" w:cs="Arial"/>
          <w:sz w:val="24"/>
          <w:szCs w:val="24"/>
        </w:rPr>
        <w:t>EXMO. SR. PRESIDENTE DA CÂMARA MUNICIPAL DE SUMARÉ</w:t>
      </w:r>
    </w:p>
    <w:p w:rsidR="00FB4633" w:rsidP="00FB4633" w14:paraId="72EDFCDF" w14:textId="77777777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B4633" w:rsidP="00FB4633" w14:paraId="2F0AEBD4" w14:textId="77777777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7324A" w:rsidP="00D7324A" w14:paraId="63D1C8E4" w14:textId="77777777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</w:rPr>
        <w:t xml:space="preserve">                             </w:t>
      </w:r>
      <w:r w:rsidRPr="00D7324A">
        <w:rPr>
          <w:rFonts w:ascii="Arial" w:hAnsi="Arial" w:cs="Arial"/>
          <w:sz w:val="24"/>
          <w:szCs w:val="24"/>
        </w:rPr>
        <w:t>CONSIDERANDO que é papel desta Casa de Leis legislar no Município de Sumaré, bem como realizar a fiscalização dos serviços públicos municipais para garantir a qualidade dos mesmos, incluindo-se o saneamento básico de responsabilidade da empresa concessionária Odebrecht/BRK Ambiental;</w:t>
      </w:r>
    </w:p>
    <w:p w:rsidR="00D7324A" w:rsidP="00D7324A" w14:paraId="4A0987F6" w14:textId="77777777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24A" w:rsidRPr="00D7324A" w:rsidP="00D7324A" w14:paraId="68B4ACCC" w14:textId="714A4A19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D7324A">
        <w:rPr>
          <w:rFonts w:ascii="Arial" w:hAnsi="Arial" w:cs="Arial"/>
          <w:sz w:val="24"/>
          <w:szCs w:val="24"/>
        </w:rPr>
        <w:t xml:space="preserve">   </w:t>
      </w:r>
      <w:r w:rsidRPr="00D7324A">
        <w:rPr>
          <w:rFonts w:ascii="Arial" w:hAnsi="Arial" w:cs="Arial"/>
          <w:sz w:val="24"/>
          <w:szCs w:val="24"/>
        </w:rPr>
        <w:t>CONSIDERANDO que é de interesse deste parlamentar, contribuir com melhorias nos serviços públicos prestados para os cidadãos sumareenses;</w:t>
      </w:r>
    </w:p>
    <w:p w:rsidR="00D7324A" w:rsidP="00D7324A" w14:paraId="36A37B39" w14:textId="77777777">
      <w:pPr>
        <w:tabs>
          <w:tab w:val="left" w:pos="26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790E" w:rsidP="00D7324A" w14:paraId="611A74ED" w14:textId="4068BD71">
      <w:pPr>
        <w:tabs>
          <w:tab w:val="left" w:pos="268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B4633">
        <w:rPr>
          <w:rFonts w:ascii="Arial" w:hAnsi="Arial" w:cs="Arial"/>
          <w:sz w:val="24"/>
          <w:szCs w:val="24"/>
        </w:rPr>
        <w:t xml:space="preserve">Tendo em vista </w:t>
      </w:r>
      <w:r w:rsidRPr="008D5BB0" w:rsidR="00FB4633">
        <w:rPr>
          <w:rFonts w:ascii="Arial" w:hAnsi="Arial" w:cs="Arial"/>
          <w:sz w:val="24"/>
          <w:szCs w:val="24"/>
        </w:rPr>
        <w:t xml:space="preserve">que </w:t>
      </w:r>
      <w:r w:rsidR="00FB4633">
        <w:rPr>
          <w:rFonts w:ascii="Arial" w:hAnsi="Arial" w:cs="Arial"/>
          <w:sz w:val="24"/>
          <w:szCs w:val="24"/>
        </w:rPr>
        <w:t xml:space="preserve">este Vereador tem recebido muitas reclamações de munícipes sobre as condições </w:t>
      </w:r>
      <w:r w:rsidR="0019446C">
        <w:rPr>
          <w:rFonts w:ascii="Arial" w:hAnsi="Arial" w:cs="Arial"/>
          <w:sz w:val="24"/>
          <w:szCs w:val="24"/>
        </w:rPr>
        <w:t xml:space="preserve">de saneamento básico precário </w:t>
      </w:r>
      <w:r w:rsidR="00FB4633">
        <w:rPr>
          <w:rFonts w:ascii="Arial" w:hAnsi="Arial" w:cs="Arial"/>
          <w:sz w:val="24"/>
          <w:szCs w:val="24"/>
        </w:rPr>
        <w:t xml:space="preserve">nos imóveis situados na </w:t>
      </w:r>
      <w:r w:rsidRPr="00FB4633" w:rsidR="00FB4633">
        <w:rPr>
          <w:rFonts w:ascii="Arial" w:hAnsi="Arial" w:cs="Arial"/>
          <w:b/>
          <w:sz w:val="24"/>
          <w:szCs w:val="24"/>
        </w:rPr>
        <w:t xml:space="preserve">chácaras três pontes </w:t>
      </w:r>
      <w:r w:rsidR="0019446C">
        <w:rPr>
          <w:rFonts w:ascii="Arial" w:hAnsi="Arial" w:cs="Arial"/>
          <w:b/>
          <w:sz w:val="24"/>
          <w:szCs w:val="24"/>
        </w:rPr>
        <w:t xml:space="preserve">em Sumaré </w:t>
      </w:r>
      <w:r w:rsidRPr="00FB4633" w:rsidR="00FB4633">
        <w:rPr>
          <w:rFonts w:ascii="Arial" w:hAnsi="Arial" w:cs="Arial"/>
          <w:b/>
          <w:sz w:val="24"/>
          <w:szCs w:val="24"/>
        </w:rPr>
        <w:t>onde não existe nenhuma ligação de agua e esgoto da empresa atual BRK.</w:t>
      </w:r>
    </w:p>
    <w:p w:rsidR="00E3790E" w:rsidP="00E3790E" w14:paraId="452918A3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E3790E" w:rsidP="00700638" w14:paraId="5B94FA13" w14:textId="366825E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 a Lei N° 5023</w:t>
      </w:r>
      <w:r w:rsidR="00700638">
        <w:rPr>
          <w:rFonts w:ascii="Arial" w:hAnsi="Arial" w:cs="Arial"/>
          <w:sz w:val="24"/>
          <w:szCs w:val="24"/>
        </w:rPr>
        <w:t>, de Julho de 2010</w:t>
      </w:r>
    </w:p>
    <w:p w:rsidR="00700638" w:rsidP="00700638" w14:paraId="7D10E117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1° </w:t>
      </w:r>
      <w:r>
        <w:rPr>
          <w:rFonts w:ascii="Arial" w:hAnsi="Arial" w:cs="Arial"/>
          <w:sz w:val="24"/>
          <w:szCs w:val="24"/>
        </w:rPr>
        <w:t>- Visando assegurar as mais elementares garantias constitucionais, fica o DAE autorizado a executar redes de agua potável e redes coletoras e de afastamento de esgoto suas respectivas ligações, em caráter precário, nos imóveis situados em áreas de ocupação irregular neste município.</w:t>
      </w:r>
    </w:p>
    <w:p w:rsidR="006A6858" w:rsidP="00700638" w14:paraId="72B7A369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2°</w:t>
      </w:r>
      <w:r>
        <w:rPr>
          <w:rFonts w:ascii="Arial" w:hAnsi="Arial" w:cs="Arial"/>
          <w:sz w:val="24"/>
          <w:szCs w:val="24"/>
        </w:rPr>
        <w:t xml:space="preserve">  - Todas as despesas decorrentes das ligações prevista no artigo 1°. Desta Lei ficara a cargo do </w:t>
      </w:r>
      <w:r>
        <w:rPr>
          <w:rFonts w:ascii="Arial" w:hAnsi="Arial" w:cs="Arial"/>
          <w:sz w:val="24"/>
          <w:szCs w:val="24"/>
        </w:rPr>
        <w:t>requerente habilitado junto a secretaria municipal de Habitação.</w:t>
      </w:r>
    </w:p>
    <w:p w:rsidR="006A6858" w:rsidP="00700638" w14:paraId="010A16AC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 3°  </w:t>
      </w:r>
      <w:r>
        <w:rPr>
          <w:rFonts w:ascii="Arial" w:hAnsi="Arial" w:cs="Arial"/>
          <w:sz w:val="24"/>
          <w:szCs w:val="24"/>
        </w:rPr>
        <w:t>- Para a efetiva ligação de fornecimento de agua e afastamento de esgoto, será necessária a autorização por parte da Secretaria Municipal de Habitação, que expedira ao DAE, documento contendo todos os dados cadastrais do morador responsável pelo imóvel.</w:t>
      </w:r>
    </w:p>
    <w:p w:rsidR="00B566DD" w:rsidP="00700638" w14:paraId="7E9868E2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 4°</w:t>
      </w:r>
      <w:r>
        <w:rPr>
          <w:rFonts w:ascii="Arial" w:hAnsi="Arial" w:cs="Arial"/>
          <w:sz w:val="24"/>
          <w:szCs w:val="24"/>
        </w:rPr>
        <w:t xml:space="preserve">  - Uma vez concedido o serviço de fornecimento de agua potável previsto no artigo 1° desta lei, ficara o usuário sujeito ao pagamento das tarifas </w:t>
      </w:r>
      <w:r>
        <w:rPr>
          <w:rFonts w:ascii="Arial" w:hAnsi="Arial" w:cs="Arial"/>
          <w:sz w:val="24"/>
          <w:szCs w:val="24"/>
        </w:rPr>
        <w:t>lançadas pela autarquia, sob pena de supressão do deferido fornecimento, nos termos da lei que rege a matéria.</w:t>
      </w:r>
    </w:p>
    <w:p w:rsidR="00B566DD" w:rsidP="00700638" w14:paraId="38AFC4C8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 5°</w:t>
      </w:r>
      <w:r>
        <w:rPr>
          <w:rFonts w:ascii="Arial" w:hAnsi="Arial" w:cs="Arial"/>
          <w:sz w:val="24"/>
          <w:szCs w:val="24"/>
        </w:rPr>
        <w:t xml:space="preserve">  - A autorização aqui mencionada devera se restringir as áreas de ocupação irregular ocorrida antes da entrada em rigor da presente lei.</w:t>
      </w:r>
    </w:p>
    <w:p w:rsidR="00B566DD" w:rsidP="00B566DD" w14:paraId="18698A6B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 6°  </w:t>
      </w:r>
      <w:r>
        <w:rPr>
          <w:rFonts w:ascii="Arial" w:hAnsi="Arial" w:cs="Arial"/>
          <w:sz w:val="24"/>
          <w:szCs w:val="24"/>
        </w:rPr>
        <w:t xml:space="preserve">-  Está lei entrara em rigor na data de sua publicação, revogando-se as disposições em contrario.  </w:t>
      </w:r>
      <w:r w:rsidR="006A6858">
        <w:rPr>
          <w:rFonts w:ascii="Arial" w:hAnsi="Arial" w:cs="Arial"/>
          <w:sz w:val="24"/>
          <w:szCs w:val="24"/>
        </w:rPr>
        <w:t xml:space="preserve">  </w:t>
      </w:r>
      <w:r w:rsidR="00700638">
        <w:rPr>
          <w:rFonts w:ascii="Arial" w:hAnsi="Arial" w:cs="Arial"/>
          <w:sz w:val="24"/>
          <w:szCs w:val="24"/>
        </w:rPr>
        <w:t xml:space="preserve">   </w:t>
      </w:r>
    </w:p>
    <w:p w:rsidR="00B566DD" w:rsidP="00B566DD" w14:paraId="44B04850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067F4" w:rsidP="00B566DD" w14:paraId="27C8E092" w14:textId="23EFE1A5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3790E">
        <w:rPr>
          <w:rFonts w:ascii="Arial" w:hAnsi="Arial" w:cs="Arial"/>
          <w:sz w:val="24"/>
          <w:szCs w:val="24"/>
        </w:rPr>
        <w:t xml:space="preserve"> existe a lei de N° 6008, de Dezembro de 2017</w:t>
      </w:r>
      <w:r w:rsidR="0070063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67F4" w:rsidP="004067F4" w14:paraId="431399E0" w14:textId="65DFAE16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1° </w:t>
      </w:r>
      <w:r>
        <w:rPr>
          <w:rFonts w:ascii="Arial" w:hAnsi="Arial" w:cs="Arial"/>
          <w:sz w:val="24"/>
          <w:szCs w:val="24"/>
        </w:rPr>
        <w:t xml:space="preserve">fica estendida as concessionarias dos serviços de distribuição de agua e de afastamento de esgoto deste município a autorização concedida ao DAE – Departamento de agua e esgoto de Sumaré – pela Lei Municipal n° 5.023/2010 de 01 de julho de 2010, para execução das redes de distribuição de agua potável e das redes de coletoras e de afastamento de esgotos, suas respectivas ligações, em caráter precário, nos imóveis situados em áreas de </w:t>
      </w:r>
      <w:r>
        <w:rPr>
          <w:rFonts w:ascii="Arial" w:hAnsi="Arial" w:cs="Arial"/>
          <w:sz w:val="24"/>
          <w:szCs w:val="24"/>
        </w:rPr>
        <w:t>ocupação</w:t>
      </w:r>
      <w:r>
        <w:rPr>
          <w:rFonts w:ascii="Arial" w:hAnsi="Arial" w:cs="Arial"/>
          <w:sz w:val="24"/>
          <w:szCs w:val="24"/>
        </w:rPr>
        <w:t xml:space="preserve"> irregulares, nos </w:t>
      </w:r>
      <w:r>
        <w:rPr>
          <w:rFonts w:ascii="Arial" w:hAnsi="Arial" w:cs="Arial"/>
          <w:sz w:val="24"/>
          <w:szCs w:val="24"/>
        </w:rPr>
        <w:t>termos que aquela própria Lei especifica.</w:t>
      </w:r>
    </w:p>
    <w:p w:rsidR="00FB4633" w:rsidP="00FB4633" w14:paraId="005A5484" w14:textId="6202FB58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2°  </w:t>
      </w:r>
      <w:r>
        <w:rPr>
          <w:rFonts w:ascii="Arial" w:hAnsi="Arial" w:cs="Arial"/>
          <w:sz w:val="24"/>
          <w:szCs w:val="24"/>
        </w:rPr>
        <w:t>- para fim da autorização estendida pelo artigo anterior, ficam mantidas as mesmas condições previstas na Lei municipal n° 5.023/2010, e que, portanto, devem ser, rigorosamente, observadas pelas concessionarias dos serviços de distribuição de agua e de afastamento de esgoto.</w:t>
      </w:r>
    </w:p>
    <w:p w:rsidR="00E3790E" w:rsidP="00FB4633" w14:paraId="0E91512B" w14:textId="36BA5D6C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3°</w:t>
      </w:r>
      <w:r>
        <w:rPr>
          <w:rFonts w:ascii="Arial" w:hAnsi="Arial" w:cs="Arial"/>
          <w:sz w:val="24"/>
          <w:szCs w:val="24"/>
        </w:rPr>
        <w:t xml:space="preserve">  - Esta lei entra em vigor na data da sua publicação.</w:t>
      </w:r>
    </w:p>
    <w:p w:rsidR="00E3790E" w:rsidP="00FB4633" w14:paraId="269ECC15" w14:textId="5237A1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4°  </w:t>
      </w:r>
      <w:r>
        <w:rPr>
          <w:rFonts w:ascii="Arial" w:hAnsi="Arial" w:cs="Arial"/>
          <w:sz w:val="24"/>
          <w:szCs w:val="24"/>
        </w:rPr>
        <w:t>- Revogam-se as disposições em contrario.</w:t>
      </w:r>
    </w:p>
    <w:p w:rsidR="00E3790E" w:rsidRPr="00E3790E" w:rsidP="00FB4633" w14:paraId="0EE3BF89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B4633" w:rsidP="00FB4633" w14:paraId="2469080C" w14:textId="0122BA19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importância de serem garantidas plenas condições </w:t>
      </w:r>
      <w:r w:rsidR="00B566DD">
        <w:rPr>
          <w:rFonts w:ascii="Arial" w:hAnsi="Arial" w:cs="Arial"/>
          <w:sz w:val="24"/>
          <w:szCs w:val="24"/>
        </w:rPr>
        <w:t>aos moradores por lei de “saneamento básico” n° 11.445/2007 alterada para lei 14.026/2020 onde a referida lei estabelece</w:t>
      </w:r>
      <w:r w:rsidR="00577ECC">
        <w:rPr>
          <w:rFonts w:ascii="Arial" w:hAnsi="Arial" w:cs="Arial"/>
          <w:sz w:val="24"/>
          <w:szCs w:val="24"/>
        </w:rPr>
        <w:t xml:space="preserve"> que os serviços públicos de saneamento básico são os seguintes: </w:t>
      </w:r>
      <w:r w:rsidR="00B566DD">
        <w:rPr>
          <w:rFonts w:ascii="Arial" w:hAnsi="Arial" w:cs="Arial"/>
          <w:sz w:val="24"/>
          <w:szCs w:val="24"/>
        </w:rPr>
        <w:t xml:space="preserve"> </w:t>
      </w:r>
    </w:p>
    <w:p w:rsidR="00577ECC" w:rsidP="00577ECC" w14:paraId="7EA57554" w14:textId="4513409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1° Abastecimento de agua potável.</w:t>
      </w:r>
    </w:p>
    <w:p w:rsidR="00577ECC" w:rsidP="00577ECC" w14:paraId="6DDE0A02" w14:textId="65C4E572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2° Esgotamento sanitário.</w:t>
      </w:r>
    </w:p>
    <w:p w:rsidR="00577ECC" w:rsidP="00577ECC" w14:paraId="4AAEFDBA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Levando em consideração que o bairro atual tem certa de 25 anos cabe destacar que se enquadra em todos os requisitos pedido pela lei de saneamento básico quanto nas leis  do município</w:t>
      </w:r>
    </w:p>
    <w:p w:rsidR="001F0EE7" w:rsidP="00577ECC" w14:paraId="74B2B3F1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324A" w:rsidRPr="00D7324A" w:rsidP="00D7324A" w14:paraId="01F8A073" w14:textId="60BA82CE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F0EE7">
        <w:rPr>
          <w:rFonts w:ascii="Arial" w:hAnsi="Arial" w:cs="Arial"/>
        </w:rPr>
        <w:tab/>
      </w:r>
      <w:r w:rsidRPr="00D7324A">
        <w:rPr>
          <w:rFonts w:ascii="Arial" w:hAnsi="Arial" w:cs="Arial"/>
        </w:rPr>
        <w:t xml:space="preserve">Pelo presente e na forma regimental, requeiro, após ouvido o Plenário, que seja oficiado </w:t>
      </w:r>
      <w:r w:rsidRPr="00D7324A">
        <w:rPr>
          <w:rStyle w:val="Strong"/>
          <w:rFonts w:ascii="Arial" w:eastAsia="Calibri" w:hAnsi="Arial" w:cs="Arial"/>
          <w:b w:val="0"/>
        </w:rPr>
        <w:t>à e</w:t>
      </w:r>
      <w:r w:rsidRPr="00D7324A">
        <w:rPr>
          <w:rFonts w:ascii="Arial" w:hAnsi="Arial" w:cs="Arial"/>
        </w:rPr>
        <w:t xml:space="preserve">mpresa </w:t>
      </w:r>
      <w:r w:rsidRPr="00D7324A">
        <w:rPr>
          <w:rFonts w:ascii="Arial" w:hAnsi="Arial" w:cs="Arial"/>
          <w:b/>
          <w:bCs/>
        </w:rPr>
        <w:t>ODEBRECHT/BRK AMBIENTAL,</w:t>
      </w:r>
      <w:r w:rsidRPr="00D7324A">
        <w:rPr>
          <w:rFonts w:ascii="Arial" w:hAnsi="Arial" w:cs="Arial"/>
        </w:rPr>
        <w:t xml:space="preserve"> os seguintes questionamentos desta Casa de Leis:</w:t>
      </w:r>
    </w:p>
    <w:p w:rsidR="001F0EE7" w:rsidP="001F0EE7" w14:paraId="06AE1CAA" w14:textId="50FF1916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1F0EE7" w:rsidP="001F0EE7" w14:paraId="65724F5C" w14:textId="18C3233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 – Existe algum planejamento para realização do fornecimento de agua em caráter precário para o bairro ser atendido de imediato? </w:t>
      </w:r>
    </w:p>
    <w:p w:rsidR="001F0EE7" w:rsidP="001F0EE7" w14:paraId="176B870D" w14:textId="1BC97BB3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0EE7" w:rsidP="001F0EE7" w14:paraId="1B9B5294" w14:textId="04063A09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– tendo em vista as grandes estiagem que os moradores tem sofrido a anos pela falta de fornecimento de agua tem previsão de tempo para realização do fornecimento?</w:t>
      </w:r>
    </w:p>
    <w:p w:rsidR="001F0EE7" w:rsidP="001F0EE7" w14:paraId="32107AF6" w14:textId="5CD441FA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0EE7" w:rsidP="001F0EE7" w14:paraId="55F3EF75" w14:textId="7B7832C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por ter lei de saneamento federal e lei municipal os munícipes serão atendidos?</w:t>
      </w:r>
    </w:p>
    <w:p w:rsidR="00577ECC" w:rsidP="00577ECC" w14:paraId="1E00EB7F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324A" w:rsidP="00577ECC" w14:paraId="19DC875C" w14:textId="5566F28B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4 – </w:t>
      </w:r>
      <w:r w:rsidRPr="00D7324A">
        <w:rPr>
          <w:rFonts w:ascii="Arial" w:hAnsi="Arial" w:cs="Arial"/>
          <w:sz w:val="24"/>
          <w:szCs w:val="24"/>
        </w:rPr>
        <w:t>Diante</w:t>
      </w:r>
      <w:r>
        <w:rPr>
          <w:rFonts w:ascii="Arial" w:hAnsi="Arial" w:cs="Arial"/>
          <w:sz w:val="24"/>
          <w:szCs w:val="24"/>
        </w:rPr>
        <w:t xml:space="preserve"> </w:t>
      </w:r>
      <w:r w:rsidRPr="00D7324A">
        <w:rPr>
          <w:rFonts w:ascii="Arial" w:hAnsi="Arial" w:cs="Arial"/>
          <w:sz w:val="24"/>
          <w:szCs w:val="24"/>
        </w:rPr>
        <w:t xml:space="preserve"> do exposto, quando que a empresa tomará as devidas providencias</w:t>
      </w:r>
      <w:r>
        <w:rPr>
          <w:rFonts w:ascii="Arial" w:hAnsi="Arial" w:cs="Arial"/>
          <w:sz w:val="24"/>
          <w:szCs w:val="24"/>
        </w:rPr>
        <w:t>?</w:t>
      </w:r>
    </w:p>
    <w:p w:rsidR="00D7324A" w:rsidP="00577ECC" w14:paraId="69738FA4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324A" w:rsidP="00577ECC" w14:paraId="7ECBE3E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324A" w:rsidP="00577ECC" w14:paraId="3A09DFA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março de 2021</w:t>
      </w:r>
    </w:p>
    <w:p w:rsidR="00D7324A" w:rsidP="00577ECC" w14:paraId="2E49F0BF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324A" w:rsidP="00577ECC" w14:paraId="65A58A8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324A" w:rsidP="00577ECC" w14:paraId="1ABF5CC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324A" w:rsidP="00577ECC" w14:paraId="3A56A63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324A" w:rsidP="00577ECC" w14:paraId="2934669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C4538" w:rsidP="00577ECC" w14:paraId="29841F2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C4538" w:rsidP="00577ECC" w14:paraId="4CAC46E7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C4538" w:rsidP="00577ECC" w14:paraId="0828F20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77ECC" w:rsidRPr="00577ECC" w:rsidP="00577ECC" w14:paraId="019D463E" w14:textId="25DA7FF1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D7324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987710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6064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77A0842"/>
    <w:multiLevelType w:val="hybridMultilevel"/>
    <w:tmpl w:val="FE14E9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46C"/>
    <w:rsid w:val="001A423C"/>
    <w:rsid w:val="001A6312"/>
    <w:rsid w:val="001A7076"/>
    <w:rsid w:val="001B020D"/>
    <w:rsid w:val="001C6943"/>
    <w:rsid w:val="001C76FF"/>
    <w:rsid w:val="001D6CD3"/>
    <w:rsid w:val="001E0E75"/>
    <w:rsid w:val="001F0EE7"/>
    <w:rsid w:val="00206AE3"/>
    <w:rsid w:val="00211ADD"/>
    <w:rsid w:val="00216867"/>
    <w:rsid w:val="00230107"/>
    <w:rsid w:val="00241129"/>
    <w:rsid w:val="002458B6"/>
    <w:rsid w:val="00247C0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7F4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ECC"/>
    <w:rsid w:val="005C3A1F"/>
    <w:rsid w:val="005C4538"/>
    <w:rsid w:val="005D5560"/>
    <w:rsid w:val="005F603E"/>
    <w:rsid w:val="005F75A0"/>
    <w:rsid w:val="00601ED4"/>
    <w:rsid w:val="00604FA0"/>
    <w:rsid w:val="00605DD7"/>
    <w:rsid w:val="00614BBE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6858"/>
    <w:rsid w:val="006B2AD5"/>
    <w:rsid w:val="006B53C8"/>
    <w:rsid w:val="006D4B76"/>
    <w:rsid w:val="006D524A"/>
    <w:rsid w:val="006D7E33"/>
    <w:rsid w:val="006E2FDE"/>
    <w:rsid w:val="006F23B6"/>
    <w:rsid w:val="00700638"/>
    <w:rsid w:val="00701A85"/>
    <w:rsid w:val="00706CB1"/>
    <w:rsid w:val="00712C3D"/>
    <w:rsid w:val="007142DB"/>
    <w:rsid w:val="0072239A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BB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D3C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6D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324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90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633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7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</cp:revision>
  <cp:lastPrinted>2021-03-05T15:14:00Z</cp:lastPrinted>
  <dcterms:created xsi:type="dcterms:W3CDTF">2020-06-15T19:28:00Z</dcterms:created>
  <dcterms:modified xsi:type="dcterms:W3CDTF">2021-03-05T17:13:00Z</dcterms:modified>
</cp:coreProperties>
</file>