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BD70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ED4207">
        <w:rPr>
          <w:rFonts w:ascii="Arial" w:hAnsi="Arial" w:cs="Arial"/>
          <w:b/>
          <w:sz w:val="24"/>
          <w:szCs w:val="24"/>
          <w:u w:val="single"/>
        </w:rPr>
        <w:t>Oscar Pires de Assis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35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048C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6EB1-9E8F-4F7A-9B95-E2D105EE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2023-08-25T17:55:00Z</dcterms:created>
  <dcterms:modified xsi:type="dcterms:W3CDTF">2023-08-25T17:55:00Z</dcterms:modified>
</cp:coreProperties>
</file>