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130308" w:rsidRPr="00130308" w:rsidP="00514F58" w14:paraId="568BCA8E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30308">
        <w:rPr>
          <w:rFonts w:ascii="Arial" w:hAnsi="Arial" w:cs="Arial"/>
          <w:b/>
          <w:sz w:val="24"/>
          <w:szCs w:val="24"/>
        </w:rPr>
        <w:t xml:space="preserve">EXMO. SR. PRESIDENTE DA CÂMARA MUNICIPAL DE SUMARÉ, </w:t>
      </w:r>
    </w:p>
    <w:p w:rsidR="00130308" w:rsidP="00514F58" w14:paraId="5C7D8608" w14:textId="0A6E09E4">
      <w:pPr>
        <w:spacing w:line="276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30308">
        <w:rPr>
          <w:rFonts w:ascii="Arial" w:hAnsi="Arial" w:cs="Arial"/>
          <w:bCs/>
          <w:color w:val="000000"/>
          <w:sz w:val="24"/>
          <w:szCs w:val="24"/>
        </w:rPr>
        <w:t xml:space="preserve">É com grande preocupação que apresentamos a essa egrégia Casa de Leis a presente </w:t>
      </w:r>
      <w:r w:rsidRPr="00130308">
        <w:rPr>
          <w:rFonts w:ascii="Arial" w:hAnsi="Arial" w:cs="Arial"/>
          <w:b/>
          <w:color w:val="000000"/>
          <w:sz w:val="24"/>
          <w:szCs w:val="24"/>
        </w:rPr>
        <w:t>MOÇÃO DE APELO</w:t>
      </w:r>
      <w:r w:rsidRPr="00130308">
        <w:rPr>
          <w:rFonts w:ascii="Arial" w:hAnsi="Arial" w:cs="Arial"/>
          <w:bCs/>
          <w:color w:val="000000"/>
          <w:sz w:val="24"/>
          <w:szCs w:val="24"/>
        </w:rPr>
        <w:t xml:space="preserve"> ao</w:t>
      </w:r>
      <w:r>
        <w:rPr>
          <w:rFonts w:ascii="Arial" w:hAnsi="Arial" w:cs="Arial"/>
          <w:bCs/>
          <w:color w:val="000000"/>
          <w:sz w:val="24"/>
          <w:szCs w:val="24"/>
        </w:rPr>
        <w:t>s</w:t>
      </w:r>
      <w:r w:rsidRPr="001303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DEPUTADOS ESTADUAIS para que aprovem o pagamento dos honorários relativo</w:t>
      </w:r>
      <w:r w:rsidR="009864F6"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ao abono indenizatório relacionada a atuação dos Mediadores e Conciliadores nos Centros Judiciários de Solução de Conflitos e Cidadania (</w:t>
      </w:r>
      <w:r>
        <w:rPr>
          <w:rFonts w:ascii="Arial" w:hAnsi="Arial" w:cs="Arial"/>
          <w:bCs/>
          <w:color w:val="000000"/>
          <w:sz w:val="24"/>
          <w:szCs w:val="24"/>
        </w:rPr>
        <w:t>CEJUSCs</w:t>
      </w:r>
      <w:r>
        <w:rPr>
          <w:rFonts w:ascii="Arial" w:hAnsi="Arial" w:cs="Arial"/>
          <w:bCs/>
          <w:color w:val="000000"/>
          <w:sz w:val="24"/>
          <w:szCs w:val="24"/>
        </w:rPr>
        <w:t>) do estado de São Paulo, em votação na Alesp.</w:t>
      </w:r>
    </w:p>
    <w:p w:rsidR="00130308" w:rsidP="00514F58" w14:paraId="754AC612" w14:textId="5D8EB43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 </w:t>
      </w:r>
      <w:r w:rsidRPr="00130308">
        <w:rPr>
          <w:rFonts w:ascii="Arial" w:hAnsi="Arial" w:cs="Arial"/>
          <w:b/>
        </w:rPr>
        <w:t>Código de Processo Civil e a Lei de Mediação trazem expressamente</w:t>
      </w:r>
      <w:r>
        <w:rPr>
          <w:rFonts w:ascii="Arial" w:hAnsi="Arial" w:cs="Arial"/>
          <w:bCs/>
        </w:rPr>
        <w:t xml:space="preserve"> a obrigatoriedade de remuneração de conciliadores/mediadores judiciais, e o próprio Conselho Nacional de Justiça</w:t>
      </w:r>
      <w:r w:rsidR="009864F6">
        <w:rPr>
          <w:rFonts w:ascii="Arial" w:hAnsi="Arial" w:cs="Arial"/>
          <w:bCs/>
        </w:rPr>
        <w:t>, com base em referidas leis, fixou parâmetros de recuperação na resolução CNJ 271/2018.</w:t>
      </w:r>
    </w:p>
    <w:p w:rsidR="009864F6" w:rsidP="00514F58" w14:paraId="490C6B9E" w14:textId="035EB9B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9864F6">
        <w:rPr>
          <w:rFonts w:ascii="Arial" w:hAnsi="Arial" w:cs="Arial"/>
          <w:b/>
        </w:rPr>
        <w:t>Entretanto, a remuneração foi esquecida e não efetivada, de modo que</w:t>
      </w:r>
      <w:r>
        <w:rPr>
          <w:rFonts w:ascii="Arial" w:hAnsi="Arial" w:cs="Arial"/>
          <w:bCs/>
        </w:rPr>
        <w:t xml:space="preserve"> os conciliadores continuam trabalhando como voluntários, gerando o abandono da função e a desmotivação da própria conciliação/mediação.</w:t>
      </w:r>
    </w:p>
    <w:p w:rsidR="009864F6" w:rsidP="00514F58" w14:paraId="265972DC" w14:textId="7546B357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Nós, vereadores, apoiamos o direito e a efetividade do pagamento da remuneração, </w:t>
      </w:r>
      <w:r>
        <w:rPr>
          <w:rFonts w:ascii="Arial" w:hAnsi="Arial" w:cs="Arial"/>
          <w:bCs/>
        </w:rPr>
        <w:t xml:space="preserve">sem a qual, cria-se um entrave considerável ao bom funcionamento da qualidade e a continuidade dos serviços prestados nos </w:t>
      </w:r>
      <w:r>
        <w:rPr>
          <w:rFonts w:ascii="Arial" w:hAnsi="Arial" w:cs="Arial"/>
          <w:bCs/>
        </w:rPr>
        <w:t>CEJUSCs</w:t>
      </w:r>
      <w:r>
        <w:rPr>
          <w:rFonts w:ascii="Arial" w:hAnsi="Arial" w:cs="Arial"/>
          <w:bCs/>
        </w:rPr>
        <w:t xml:space="preserve">, (Centros Judiciários de </w:t>
      </w:r>
      <w:r>
        <w:rPr>
          <w:rFonts w:ascii="Arial" w:hAnsi="Arial" w:cs="Arial"/>
          <w:bCs/>
          <w:color w:val="000000"/>
          <w:sz w:val="24"/>
          <w:szCs w:val="24"/>
        </w:rPr>
        <w:t>Solução de Conflitos e Cidadania</w:t>
      </w:r>
      <w:r>
        <w:rPr>
          <w:rFonts w:ascii="Arial" w:hAnsi="Arial" w:cs="Arial"/>
          <w:bCs/>
          <w:color w:val="000000"/>
          <w:sz w:val="24"/>
          <w:szCs w:val="24"/>
        </w:rPr>
        <w:t>), um dos principais objetivos da Política Judiciária Nacional de tratamento adequado dos conflitos de interesses, instituído pela resolução CNJ nº 125/2010, propiciando aos terceiros</w:t>
      </w:r>
      <w:r w:rsidR="00C03724">
        <w:rPr>
          <w:rFonts w:ascii="Arial" w:hAnsi="Arial" w:cs="Arial"/>
          <w:bCs/>
          <w:color w:val="000000"/>
          <w:sz w:val="24"/>
          <w:szCs w:val="24"/>
        </w:rPr>
        <w:t xml:space="preserve"> facilitadores, motivação. Inclusive, para aprimorar seus conhecimentos, com investimento em cursos de reciclagem e especialização, </w:t>
      </w:r>
      <w:r w:rsidR="00C03724">
        <w:rPr>
          <w:rFonts w:ascii="Arial" w:hAnsi="Arial" w:cs="Arial"/>
          <w:bCs/>
          <w:color w:val="000000"/>
          <w:sz w:val="24"/>
          <w:szCs w:val="24"/>
        </w:rPr>
        <w:t>eu devem</w:t>
      </w:r>
      <w:r w:rsidR="00C03724">
        <w:rPr>
          <w:rFonts w:ascii="Arial" w:hAnsi="Arial" w:cs="Arial"/>
          <w:bCs/>
          <w:color w:val="000000"/>
          <w:sz w:val="24"/>
          <w:szCs w:val="24"/>
        </w:rPr>
        <w:t xml:space="preserve"> ser disponibilizados pelos tribunais e exigidos pelos juízes coordenadores de </w:t>
      </w:r>
      <w:r w:rsidR="00C03724">
        <w:rPr>
          <w:rFonts w:ascii="Arial" w:hAnsi="Arial" w:cs="Arial"/>
          <w:bCs/>
          <w:color w:val="000000"/>
          <w:sz w:val="24"/>
          <w:szCs w:val="24"/>
        </w:rPr>
        <w:t>CEJUSCs</w:t>
      </w:r>
      <w:r w:rsidR="00C03724">
        <w:rPr>
          <w:rFonts w:ascii="Arial" w:hAnsi="Arial" w:cs="Arial"/>
          <w:bCs/>
          <w:color w:val="000000"/>
          <w:sz w:val="24"/>
          <w:szCs w:val="24"/>
        </w:rPr>
        <w:t>, diante do ético da competência, previsto no Código de Ética de Conciliadores e Mediadores Judiciais (Anexo III, da Resolução CNJ nº 125/2010).</w:t>
      </w:r>
    </w:p>
    <w:p w:rsidR="00C03724" w:rsidP="00514F58" w14:paraId="3D05ACEC" w14:textId="76BCD8F8">
      <w:pPr>
        <w:spacing w:line="276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 xml:space="preserve">Sem recursos advindos da adequada e efetiva remuneração,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não se pode cobrar investimento em cursos voltados a essa formação complementar, se não receberem remuneração digna, cuja Lei nº 13140/2015, no seu atrigo 13, e o Código de Processo Civil, em seu atrigo 169, preveem expressamente o direito à remuneração de conciliadores e mediadores, que deverá estar prevista em tabela fixada pelo tribunal, conforme parâmetros estabelecidos pelo </w:t>
      </w:r>
      <w:r w:rsidRPr="007960FF">
        <w:rPr>
          <w:rFonts w:ascii="Arial" w:hAnsi="Arial" w:cs="Arial"/>
          <w:bCs/>
          <w:color w:val="000000"/>
          <w:sz w:val="24"/>
          <w:szCs w:val="24"/>
        </w:rPr>
        <w:t>Conselho Nacional de Justiça, ressalvada a hipótese de conciliadores e mediadores concursados (</w:t>
      </w:r>
      <w:r w:rsidRPr="007960FF" w:rsidR="0008687B">
        <w:rPr>
          <w:rFonts w:ascii="Arial" w:hAnsi="Arial" w:cs="Arial"/>
          <w:bCs/>
          <w:color w:val="000000"/>
          <w:sz w:val="24"/>
          <w:szCs w:val="24"/>
        </w:rPr>
        <w:t xml:space="preserve">167 </w:t>
      </w:r>
      <w:r w:rsidRPr="007960FF" w:rsidR="007960FF">
        <w:rPr>
          <w:rFonts w:ascii="Arial" w:hAnsi="Arial" w:cs="Arial"/>
          <w:color w:val="202124"/>
          <w:sz w:val="24"/>
          <w:szCs w:val="24"/>
          <w:shd w:val="clear" w:color="auto" w:fill="FFFFFF"/>
        </w:rPr>
        <w:t>§</w:t>
      </w:r>
      <w:r w:rsidR="007960FF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6º do CPC).</w:t>
      </w:r>
    </w:p>
    <w:p w:rsidR="007960FF" w:rsidP="00514F58" w14:paraId="3B9317A2" w14:textId="577C6AF9">
      <w:pPr>
        <w:spacing w:line="276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No Estado de São Paulo, a Lei nº 15.804, de 22 de abril de 2015,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tentou regulamentar a remuneração de conciliadores e mediadores judiciais, estabelecendo o valor de 02 (duas)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UFESPs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por hora, para jornadas diárias de 02, 04, 06 e 08 horas, dentro do expediente forense, das 09 às 19 horas, limitado ao máximo de 16 horas semanais, mas sem nenhuma progressão ou efetividade em seu pagamento.</w:t>
      </w:r>
    </w:p>
    <w:p w:rsidR="007960FF" w:rsidP="00514F58" w14:paraId="0FDAAD25" w14:textId="7C0EA309">
      <w:pPr>
        <w:spacing w:line="276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</w:r>
      <w:r w:rsidR="007E31B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Assim, incentivar a remuneração digna de conciliadores e mediadores judiciais, </w:t>
      </w:r>
      <w:r w:rsidR="007E31B8">
        <w:rPr>
          <w:rFonts w:ascii="Arial" w:hAnsi="Arial" w:cs="Arial"/>
          <w:color w:val="202124"/>
          <w:sz w:val="24"/>
          <w:szCs w:val="24"/>
          <w:shd w:val="clear" w:color="auto" w:fill="FFFFFF"/>
        </w:rPr>
        <w:t>que tem como consequência direta, sua formação adequada e a qualidade do serviço prestado, da mesma forma que o estimulo ao uso dos métodos consensuais de solução de conflitos, conforme previsto no art. 3º do CPC, é dever de todos: Magistrados, Advogados, Defensores Públicos, Membros do Ministério Público e Cidadãos.</w:t>
      </w:r>
    </w:p>
    <w:p w:rsidR="007E31B8" w:rsidP="00514F58" w14:paraId="604CA723" w14:textId="23F31A3E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ab/>
        <w:t xml:space="preserve">Dessa forma, nós do </w:t>
      </w:r>
      <w:r w:rsidRPr="007E31B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Poder Legislativo</w:t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, </w:t>
      </w:r>
      <w:r w:rsidRPr="007E31B8">
        <w:rPr>
          <w:rFonts w:ascii="Arial" w:hAnsi="Arial" w:cs="Arial"/>
          <w:color w:val="202124"/>
          <w:sz w:val="24"/>
          <w:szCs w:val="24"/>
          <w:shd w:val="clear" w:color="auto" w:fill="FFFFFF"/>
        </w:rPr>
        <w:t>igu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almente demonstramos o quanto </w:t>
      </w:r>
      <w:r w:rsidRPr="007E31B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APOIAMOS O DIREITO AO PAGAMENTO DOS HONORÁRIO DO ABONO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7E31B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AOS C</w:t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ONCILIADORES E MEDIADORES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 apelando a todos(as) os(as</w:t>
      </w:r>
      <w:r w:rsidRPr="007E31B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 Deputados(as) para que aprovem emenda parlamentar para que ad verbas sejam destinadas para tal fim,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sem a qual, cria-se um entrave considerável ao bom funcionamento da qualidade e a continuidade dos serviços prestados no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CEJUSCs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</w:rPr>
        <w:t xml:space="preserve">(Centros Judiciários de </w:t>
      </w:r>
      <w:r>
        <w:rPr>
          <w:rFonts w:ascii="Arial" w:hAnsi="Arial" w:cs="Arial"/>
          <w:bCs/>
          <w:color w:val="000000"/>
          <w:sz w:val="24"/>
          <w:szCs w:val="24"/>
        </w:rPr>
        <w:t>Solução de Conflitos e Cidadania)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color w:val="000000"/>
          <w:sz w:val="24"/>
          <w:szCs w:val="24"/>
        </w:rPr>
        <w:t>dando respeito e dignidade a função tão nobre e essencial a justiça e a sociedade que dele se utilizam.</w:t>
      </w:r>
    </w:p>
    <w:p w:rsidR="007E31B8" w:rsidP="00514F58" w14:paraId="524AC517" w14:textId="3335042B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 xml:space="preserve">Pelas razões de mérito expostos, é que proponho a presente </w:t>
      </w:r>
      <w:r w:rsidRPr="00514F58" w:rsidR="00514F58">
        <w:rPr>
          <w:rFonts w:ascii="Arial" w:hAnsi="Arial" w:cs="Arial"/>
          <w:b/>
          <w:color w:val="000000"/>
          <w:sz w:val="24"/>
          <w:szCs w:val="24"/>
        </w:rPr>
        <w:t>MOÇÃO DE APELO</w:t>
      </w:r>
      <w:r>
        <w:rPr>
          <w:rFonts w:ascii="Arial" w:hAnsi="Arial" w:cs="Arial"/>
          <w:bCs/>
          <w:color w:val="000000"/>
          <w:sz w:val="24"/>
          <w:szCs w:val="24"/>
        </w:rPr>
        <w:t>, requerendo</w:t>
      </w:r>
      <w:r w:rsidR="00514F58">
        <w:rPr>
          <w:rFonts w:ascii="Arial" w:hAnsi="Arial" w:cs="Arial"/>
          <w:bCs/>
          <w:color w:val="000000"/>
          <w:sz w:val="24"/>
          <w:szCs w:val="24"/>
        </w:rPr>
        <w:t xml:space="preserve">, aprovada, seja enviada cópia aos excelentíssimos </w:t>
      </w:r>
      <w:r w:rsidRPr="00514F58" w:rsidR="00514F58">
        <w:rPr>
          <w:rFonts w:ascii="Arial" w:hAnsi="Arial" w:cs="Arial"/>
          <w:b/>
          <w:color w:val="000000"/>
          <w:sz w:val="24"/>
          <w:szCs w:val="24"/>
        </w:rPr>
        <w:t xml:space="preserve">Prefeitos(as) </w:t>
      </w:r>
      <w:r w:rsidRPr="00514F58" w:rsidR="00514F58">
        <w:rPr>
          <w:rFonts w:ascii="Arial" w:hAnsi="Arial" w:cs="Arial"/>
          <w:b/>
          <w:color w:val="000000"/>
          <w:sz w:val="24"/>
          <w:szCs w:val="24"/>
        </w:rPr>
        <w:t>e Deputados</w:t>
      </w:r>
      <w:r w:rsidRPr="00514F58" w:rsidR="00514F58">
        <w:rPr>
          <w:rFonts w:ascii="Arial" w:hAnsi="Arial" w:cs="Arial"/>
          <w:b/>
          <w:color w:val="000000"/>
          <w:sz w:val="24"/>
          <w:szCs w:val="24"/>
        </w:rPr>
        <w:t xml:space="preserve">(as) da </w:t>
      </w:r>
      <w:r w:rsidRPr="00514F58" w:rsidR="00514F58">
        <w:rPr>
          <w:rFonts w:ascii="Arial" w:hAnsi="Arial" w:cs="Arial"/>
          <w:b/>
          <w:color w:val="000000"/>
          <w:sz w:val="24"/>
          <w:szCs w:val="24"/>
        </w:rPr>
        <w:t>Assembléia</w:t>
      </w:r>
      <w:r w:rsidRPr="00514F58" w:rsidR="00514F58">
        <w:rPr>
          <w:rFonts w:ascii="Arial" w:hAnsi="Arial" w:cs="Arial"/>
          <w:b/>
          <w:color w:val="000000"/>
          <w:sz w:val="24"/>
          <w:szCs w:val="24"/>
        </w:rPr>
        <w:t xml:space="preserve"> Legislativa de São Paulo – </w:t>
      </w:r>
      <w:r w:rsidRPr="00514F58" w:rsidR="00514F58">
        <w:rPr>
          <w:rFonts w:ascii="Arial" w:hAnsi="Arial" w:cs="Arial"/>
          <w:b/>
          <w:color w:val="000000"/>
          <w:sz w:val="24"/>
          <w:szCs w:val="24"/>
        </w:rPr>
        <w:t>ALESP</w:t>
      </w:r>
      <w:r w:rsidR="00514F58">
        <w:rPr>
          <w:rFonts w:ascii="Arial" w:hAnsi="Arial" w:cs="Arial"/>
          <w:bCs/>
          <w:color w:val="000000"/>
          <w:sz w:val="24"/>
          <w:szCs w:val="24"/>
        </w:rPr>
        <w:t xml:space="preserve">, à </w:t>
      </w:r>
      <w:r w:rsidRPr="00514F58" w:rsidR="00514F58">
        <w:rPr>
          <w:rFonts w:ascii="Arial" w:hAnsi="Arial" w:cs="Arial"/>
          <w:b/>
          <w:color w:val="000000"/>
          <w:sz w:val="24"/>
          <w:szCs w:val="24"/>
        </w:rPr>
        <w:t>OAB – Sessão São Paulo e Subseção Sumaré</w:t>
      </w:r>
      <w:r w:rsidR="00514F58">
        <w:rPr>
          <w:rFonts w:ascii="Arial" w:hAnsi="Arial" w:cs="Arial"/>
          <w:bCs/>
          <w:color w:val="000000"/>
          <w:sz w:val="24"/>
          <w:szCs w:val="24"/>
        </w:rPr>
        <w:t xml:space="preserve">, ao </w:t>
      </w:r>
      <w:r w:rsidRPr="00514F58" w:rsidR="00514F58">
        <w:rPr>
          <w:rFonts w:ascii="Arial" w:hAnsi="Arial" w:cs="Arial"/>
          <w:b/>
          <w:color w:val="000000"/>
          <w:sz w:val="24"/>
          <w:szCs w:val="24"/>
        </w:rPr>
        <w:t>Governo Estadual,</w:t>
      </w:r>
      <w:r w:rsidR="00514F58">
        <w:rPr>
          <w:rFonts w:ascii="Arial" w:hAnsi="Arial" w:cs="Arial"/>
          <w:bCs/>
          <w:color w:val="000000"/>
          <w:sz w:val="24"/>
          <w:szCs w:val="24"/>
        </w:rPr>
        <w:t xml:space="preserve"> ao </w:t>
      </w:r>
      <w:r w:rsidRPr="00514F58" w:rsidR="00514F58">
        <w:rPr>
          <w:rFonts w:ascii="Arial" w:hAnsi="Arial" w:cs="Arial"/>
          <w:b/>
          <w:color w:val="000000"/>
          <w:sz w:val="24"/>
          <w:szCs w:val="24"/>
        </w:rPr>
        <w:t>Sindicato dos Conciliadores e Mediadores do Estado de São Paulo (SIMEC-SP)</w:t>
      </w:r>
      <w:r w:rsidR="00514F58">
        <w:rPr>
          <w:rFonts w:ascii="Arial" w:hAnsi="Arial" w:cs="Arial"/>
          <w:bCs/>
          <w:color w:val="000000"/>
          <w:sz w:val="24"/>
          <w:szCs w:val="24"/>
        </w:rPr>
        <w:t xml:space="preserve"> e </w:t>
      </w:r>
      <w:r w:rsidRPr="00514F58" w:rsidR="00514F58">
        <w:rPr>
          <w:rFonts w:ascii="Arial" w:hAnsi="Arial" w:cs="Arial"/>
          <w:b/>
          <w:color w:val="000000"/>
          <w:sz w:val="24"/>
          <w:szCs w:val="24"/>
        </w:rPr>
        <w:t>à Imprensa local e regional</w:t>
      </w:r>
      <w:r w:rsidR="00514F58">
        <w:rPr>
          <w:rFonts w:ascii="Arial" w:hAnsi="Arial" w:cs="Arial"/>
          <w:bCs/>
          <w:color w:val="000000"/>
          <w:sz w:val="24"/>
          <w:szCs w:val="24"/>
        </w:rPr>
        <w:t xml:space="preserve"> para que tomem conhecimento de seu inteiro teor.</w:t>
      </w:r>
    </w:p>
    <w:p w:rsidR="00514F58" w:rsidP="009864F6" w14:paraId="494763FD" w14:textId="13EDBA41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:rsidR="00514F58" w:rsidP="009864F6" w14:paraId="49051084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14F58" w:rsidP="00514F58" w14:paraId="48B82128" w14:textId="4695D406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250190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363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9</w:t>
      </w:r>
      <w:r>
        <w:rPr>
          <w:rFonts w:ascii="Arial" w:hAnsi="Arial" w:cs="Arial"/>
          <w:lang w:val="pt"/>
        </w:rPr>
        <w:t xml:space="preserve"> de agosto de</w:t>
      </w:r>
      <w:r w:rsidRPr="00CA7696">
        <w:rPr>
          <w:rFonts w:ascii="Arial" w:hAnsi="Arial" w:cs="Arial"/>
          <w:lang w:val="pt"/>
        </w:rPr>
        <w:t xml:space="preserve"> 202</w:t>
      </w:r>
      <w:r>
        <w:rPr>
          <w:rFonts w:ascii="Arial" w:hAnsi="Arial" w:cs="Arial"/>
          <w:lang w:val="pt"/>
        </w:rPr>
        <w:t>3</w:t>
      </w:r>
    </w:p>
    <w:p w:rsidR="00514F58" w:rsidP="00514F58" w14:paraId="5ADCC94E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p w:rsidR="00514F58" w:rsidP="00514F58" w14:paraId="6323A401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p w:rsidR="00514F58" w:rsidRPr="00B26EEE" w:rsidP="00514F58" w14:paraId="69579F11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514F58" w:rsidP="00514F58" w14:paraId="617E2DCF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14F58" w:rsidRPr="00400A92" w:rsidP="00514F58" w14:paraId="40B047D9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514F58" w:rsidRPr="007E31B8" w:rsidP="009864F6" w14:paraId="5E283CFA" w14:textId="77777777">
      <w:pPr>
        <w:jc w:val="both"/>
        <w:rPr>
          <w:rFonts w:ascii="Arial" w:hAnsi="Arial" w:cs="Arial"/>
          <w:bCs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87B"/>
    <w:rsid w:val="000D2BDC"/>
    <w:rsid w:val="00104AAA"/>
    <w:rsid w:val="0012134D"/>
    <w:rsid w:val="00130308"/>
    <w:rsid w:val="0015657E"/>
    <w:rsid w:val="00156CF8"/>
    <w:rsid w:val="00400A92"/>
    <w:rsid w:val="00460A32"/>
    <w:rsid w:val="004B2CC9"/>
    <w:rsid w:val="0051286F"/>
    <w:rsid w:val="00514F58"/>
    <w:rsid w:val="00601B0A"/>
    <w:rsid w:val="00626437"/>
    <w:rsid w:val="00632FA0"/>
    <w:rsid w:val="006C41A4"/>
    <w:rsid w:val="006D1E9A"/>
    <w:rsid w:val="007960FF"/>
    <w:rsid w:val="007E31B8"/>
    <w:rsid w:val="00822396"/>
    <w:rsid w:val="009864F6"/>
    <w:rsid w:val="00A06CF2"/>
    <w:rsid w:val="00AE6AEE"/>
    <w:rsid w:val="00B26EEE"/>
    <w:rsid w:val="00C00C1E"/>
    <w:rsid w:val="00C03724"/>
    <w:rsid w:val="00C36776"/>
    <w:rsid w:val="00CA769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657</Words>
  <Characters>3553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Adriana Guerra</cp:lastModifiedBy>
  <cp:revision>3</cp:revision>
  <cp:lastPrinted>2021-02-25T18:05:00Z</cp:lastPrinted>
  <dcterms:created xsi:type="dcterms:W3CDTF">2023-08-27T14:04:00Z</dcterms:created>
  <dcterms:modified xsi:type="dcterms:W3CDTF">2023-08-27T14:29:00Z</dcterms:modified>
</cp:coreProperties>
</file>