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0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a Lei Municipal nº 6.449, de 29 de dezembro de 2020, que trata das aposentadorias e pensões concedidas no âmbito do Fundo de Previdência do Município de Sumaré - SUMPREV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