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a Lei Municipal nº 6.449, de 29 de dezembro de 2020, que trata das aposentadorias e pensões concedidas no âmbito do Fundo de Previdência do Município de Sumaré - SUMPREV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