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06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a Lei Municipal nº 6.449, de 29 de dezembro de 2020, que trata das aposentadorias e pensões concedidas no âmbito do Fundo de Previdência do Município de Sumaré - SUMPREV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