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Denominação da Área Verde nº 04 do Loteamento denominado Residencial Real Parque Sumaré de Praça Willian Miranda de Araújo.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