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7568DF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91915" w:rsidR="00B91915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B91915" w:rsidR="00B91915">
        <w:rPr>
          <w:rFonts w:ascii="Tahoma" w:hAnsi="Tahoma" w:cs="Tahoma"/>
          <w:b/>
          <w:bCs/>
          <w:sz w:val="24"/>
          <w:szCs w:val="24"/>
        </w:rPr>
        <w:t>Ricatto</w:t>
      </w:r>
      <w:r w:rsidRPr="00733B73" w:rsidR="00733B73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7104D7" w:rsidR="007104D7">
        <w:rPr>
          <w:rFonts w:ascii="Tahoma" w:hAnsi="Tahoma" w:cs="Tahoma"/>
          <w:sz w:val="24"/>
          <w:szCs w:val="24"/>
        </w:rPr>
        <w:t xml:space="preserve">na esquina com a </w:t>
      </w:r>
      <w:r w:rsidRPr="007104D7" w:rsidR="007104D7">
        <w:rPr>
          <w:rFonts w:ascii="Tahoma" w:hAnsi="Tahoma" w:cs="Tahoma"/>
          <w:b/>
          <w:bCs/>
          <w:sz w:val="24"/>
          <w:szCs w:val="24"/>
        </w:rPr>
        <w:t>Rua Joaquim Carvalho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104D7">
        <w:rPr>
          <w:rFonts w:ascii="Tahoma" w:hAnsi="Tahoma" w:cs="Tahoma"/>
          <w:sz w:val="24"/>
          <w:szCs w:val="24"/>
        </w:rPr>
        <w:t xml:space="preserve">no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E0060" w:rsidR="00CE0060">
        <w:rPr>
          <w:rFonts w:ascii="Tahoma" w:hAnsi="Tahoma" w:cs="Tahoma"/>
          <w:b/>
          <w:bCs/>
          <w:sz w:val="24"/>
          <w:szCs w:val="24"/>
        </w:rPr>
        <w:t>Jardim Consteca</w:t>
      </w:r>
      <w:r w:rsidR="00CE006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4A3C7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1405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59687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04D7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1915"/>
    <w:rsid w:val="00B931F3"/>
    <w:rsid w:val="00BC3CD5"/>
    <w:rsid w:val="00BC54E3"/>
    <w:rsid w:val="00BC647C"/>
    <w:rsid w:val="00BD4DDD"/>
    <w:rsid w:val="00BE6F0A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060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2CD6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2023-08-21T19:35:00Z</dcterms:created>
  <dcterms:modified xsi:type="dcterms:W3CDTF">2023-08-21T19:35:00Z</dcterms:modified>
</cp:coreProperties>
</file>