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1DF9DC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2F5D4B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5E5235">
        <w:rPr>
          <w:rFonts w:ascii="Arial" w:hAnsi="Arial" w:cs="Arial"/>
          <w:sz w:val="24"/>
          <w:szCs w:val="24"/>
        </w:rPr>
        <w:t xml:space="preserve">José </w:t>
      </w:r>
      <w:r w:rsidR="005E5235">
        <w:rPr>
          <w:rFonts w:ascii="Arial" w:hAnsi="Arial" w:cs="Arial"/>
          <w:sz w:val="24"/>
          <w:szCs w:val="24"/>
        </w:rPr>
        <w:t>Nabioche</w:t>
      </w:r>
      <w:r w:rsidR="005E5235">
        <w:rPr>
          <w:rFonts w:ascii="Arial" w:hAnsi="Arial" w:cs="Arial"/>
          <w:sz w:val="24"/>
          <w:szCs w:val="24"/>
        </w:rPr>
        <w:t xml:space="preserve"> Tagima</w:t>
      </w:r>
      <w:r w:rsidR="00891F54">
        <w:rPr>
          <w:rFonts w:ascii="Arial" w:hAnsi="Arial" w:cs="Arial"/>
          <w:sz w:val="24"/>
          <w:szCs w:val="24"/>
        </w:rPr>
        <w:t xml:space="preserve">, bairro </w:t>
      </w:r>
      <w:r w:rsidR="00891F54">
        <w:rPr>
          <w:rFonts w:ascii="Arial" w:hAnsi="Arial" w:cs="Arial"/>
          <w:sz w:val="24"/>
          <w:szCs w:val="24"/>
        </w:rPr>
        <w:t>Vecon</w:t>
      </w:r>
      <w:r w:rsidR="00891F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7F72" w:rsidP="00747F72" w14:paraId="02BBB7D7" w14:textId="44C4F71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47F6B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147F6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0587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5475"/>
    <w:rsid w:val="000F7C08"/>
    <w:rsid w:val="001036A9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47F6B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0714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5D4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47F72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69D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62511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2023-08-16T14:43:00Z</dcterms:created>
  <dcterms:modified xsi:type="dcterms:W3CDTF">2023-08-16T14:43:00Z</dcterms:modified>
</cp:coreProperties>
</file>