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50.000,00 (cinquenta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