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78F38C4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9408F">
        <w:rPr>
          <w:rFonts w:ascii="Arial" w:hAnsi="Arial" w:cs="Arial"/>
          <w:sz w:val="24"/>
          <w:szCs w:val="24"/>
        </w:rPr>
        <w:t>a conclusão de</w:t>
      </w:r>
      <w:r w:rsidR="00A1229E">
        <w:rPr>
          <w:rFonts w:ascii="Arial" w:hAnsi="Arial" w:cs="Arial"/>
          <w:sz w:val="24"/>
          <w:szCs w:val="24"/>
        </w:rPr>
        <w:t xml:space="preserve">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3533DD">
        <w:rPr>
          <w:rFonts w:ascii="Arial" w:hAnsi="Arial" w:cs="Arial"/>
          <w:sz w:val="24"/>
          <w:szCs w:val="24"/>
        </w:rPr>
        <w:t>Edinei Aparecido Sgobin</w:t>
      </w:r>
      <w:r w:rsidR="00F85371">
        <w:rPr>
          <w:rFonts w:ascii="Arial" w:hAnsi="Arial" w:cs="Arial"/>
          <w:sz w:val="24"/>
          <w:szCs w:val="24"/>
        </w:rPr>
        <w:t>, bairro Vila Menuzzo.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9408F" w:rsidP="0059408F" w14:paraId="14587421" w14:textId="414240C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D6431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9D643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1246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24B7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2661A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9408F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1765"/>
    <w:rsid w:val="00822396"/>
    <w:rsid w:val="00826B10"/>
    <w:rsid w:val="00827A92"/>
    <w:rsid w:val="00830E55"/>
    <w:rsid w:val="008357E0"/>
    <w:rsid w:val="00836F3A"/>
    <w:rsid w:val="00837B40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4D35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6431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2F0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018D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1DA7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069A4"/>
    <w:rsid w:val="00F103B9"/>
    <w:rsid w:val="00F12163"/>
    <w:rsid w:val="00F13169"/>
    <w:rsid w:val="00F21E27"/>
    <w:rsid w:val="00F26FB9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2023-08-14T18:49:00Z</dcterms:created>
  <dcterms:modified xsi:type="dcterms:W3CDTF">2023-08-14T18:49:00Z</dcterms:modified>
</cp:coreProperties>
</file>