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0B406D" w14:paraId="466A3900" w14:textId="5B4ACE33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0B406D">
        <w:rPr>
          <w:bCs/>
        </w:rPr>
        <w:t xml:space="preserve"> Condé D’eu, nº 415</w:t>
      </w:r>
      <w:r w:rsidR="00244295">
        <w:rPr>
          <w:bCs/>
        </w:rPr>
        <w:t xml:space="preserve">, </w:t>
      </w:r>
      <w:r w:rsidR="00FE6983">
        <w:rPr>
          <w:bCs/>
        </w:rPr>
        <w:t xml:space="preserve">esquina com Borba Gato - </w:t>
      </w:r>
      <w:r w:rsidR="000B406D">
        <w:rPr>
          <w:bCs/>
        </w:rPr>
        <w:t xml:space="preserve">Parque Residencial </w:t>
      </w:r>
      <w:r w:rsidR="000B406D">
        <w:rPr>
          <w:bCs/>
        </w:rPr>
        <w:t>Flonreça</w:t>
      </w:r>
      <w:r w:rsidR="001E3025">
        <w:rPr>
          <w:bCs/>
        </w:rPr>
        <w:t>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0B406D">
        <w:t>171</w:t>
      </w:r>
      <w:r w:rsidR="00E30FAD">
        <w:t>-</w:t>
      </w:r>
      <w:r w:rsidR="000B406D">
        <w:t>330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98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06D"/>
    <w:rsid w:val="000B6609"/>
    <w:rsid w:val="000D2BDC"/>
    <w:rsid w:val="000F603D"/>
    <w:rsid w:val="00104AAA"/>
    <w:rsid w:val="0015657E"/>
    <w:rsid w:val="00156CF8"/>
    <w:rsid w:val="001C7930"/>
    <w:rsid w:val="001E3025"/>
    <w:rsid w:val="001F64F7"/>
    <w:rsid w:val="00244199"/>
    <w:rsid w:val="00244295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26239"/>
    <w:rsid w:val="00C354DA"/>
    <w:rsid w:val="00C3581E"/>
    <w:rsid w:val="00C36776"/>
    <w:rsid w:val="00CD1525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  <w:rsid w:val="00FE69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6</cp:revision>
  <cp:lastPrinted>2021-02-25T18:05:00Z</cp:lastPrinted>
  <dcterms:created xsi:type="dcterms:W3CDTF">2023-08-15T12:26:00Z</dcterms:created>
  <dcterms:modified xsi:type="dcterms:W3CDTF">2023-08-15T12:34:00Z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